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B9" w:rsidRDefault="00A810B9" w:rsidP="00A810B9">
      <w:pPr>
        <w:spacing w:after="0" w:line="240" w:lineRule="auto"/>
        <w:rPr>
          <w:sz w:val="20"/>
          <w:szCs w:val="20"/>
        </w:rPr>
      </w:pPr>
      <w:bookmarkStart w:id="0" w:name="xdiflenghumcoman"/>
      <w:bookmarkEnd w:id="0"/>
      <w:r>
        <w:rPr>
          <w:noProof/>
          <w:sz w:val="20"/>
          <w:szCs w:val="20"/>
          <w:lang w:eastAsia="es-CL"/>
        </w:rPr>
        <w:drawing>
          <wp:anchor distT="0" distB="0" distL="114300" distR="114300" simplePos="0" relativeHeight="251661312" behindDoc="0" locked="0" layoutInCell="1" allowOverlap="1">
            <wp:simplePos x="0" y="0"/>
            <wp:positionH relativeFrom="column">
              <wp:posOffset>19050</wp:posOffset>
            </wp:positionH>
            <wp:positionV relativeFrom="paragraph">
              <wp:posOffset>9525</wp:posOffset>
            </wp:positionV>
            <wp:extent cx="504825" cy="685800"/>
            <wp:effectExtent l="19050" t="0" r="9525" b="0"/>
            <wp:wrapSquare wrapText="bothSides"/>
            <wp:docPr id="1" name="1 Imagen"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5"/>
                    <a:stretch>
                      <a:fillRect/>
                    </a:stretch>
                  </pic:blipFill>
                  <pic:spPr>
                    <a:xfrm>
                      <a:off x="0" y="0"/>
                      <a:ext cx="504825" cy="685800"/>
                    </a:xfrm>
                    <a:prstGeom prst="rect">
                      <a:avLst/>
                    </a:prstGeom>
                  </pic:spPr>
                </pic:pic>
              </a:graphicData>
            </a:graphic>
          </wp:anchor>
        </w:drawing>
      </w:r>
      <w:r>
        <w:rPr>
          <w:sz w:val="20"/>
          <w:szCs w:val="20"/>
        </w:rPr>
        <w:t>Liceo de Música de Copiapó</w:t>
      </w:r>
    </w:p>
    <w:p w:rsidR="00A810B9" w:rsidRDefault="00A810B9" w:rsidP="00A810B9">
      <w:pPr>
        <w:spacing w:after="0" w:line="240" w:lineRule="auto"/>
        <w:rPr>
          <w:sz w:val="20"/>
          <w:szCs w:val="20"/>
        </w:rPr>
      </w:pPr>
      <w:r>
        <w:rPr>
          <w:sz w:val="20"/>
          <w:szCs w:val="20"/>
        </w:rPr>
        <w:t>Departamento de Lenguaje y Comunicación</w:t>
      </w:r>
    </w:p>
    <w:p w:rsidR="00A810B9" w:rsidRPr="00A20E9E" w:rsidRDefault="00A810B9" w:rsidP="00A810B9">
      <w:pPr>
        <w:spacing w:after="0" w:line="240" w:lineRule="auto"/>
      </w:pPr>
      <w:r>
        <w:rPr>
          <w:sz w:val="20"/>
          <w:szCs w:val="20"/>
        </w:rPr>
        <w:t>Profesora Diane Arenas</w:t>
      </w:r>
    </w:p>
    <w:p w:rsidR="00A810B9" w:rsidRDefault="00A810B9" w:rsidP="00A810B9">
      <w:pPr>
        <w:shd w:val="clear" w:color="auto" w:fill="FFFFFF"/>
        <w:spacing w:after="90" w:line="240" w:lineRule="auto"/>
        <w:outlineLvl w:val="2"/>
        <w:rPr>
          <w:rFonts w:asciiTheme="majorHAnsi" w:eastAsia="Times New Roman" w:hAnsiTheme="majorHAnsi" w:cs="Arial"/>
          <w:b/>
          <w:bCs/>
          <w:sz w:val="24"/>
          <w:szCs w:val="24"/>
          <w:lang w:val="es-ES" w:eastAsia="es-CL"/>
        </w:rPr>
      </w:pPr>
    </w:p>
    <w:p w:rsidR="00A810B9" w:rsidRDefault="00A810B9" w:rsidP="00A810B9">
      <w:pPr>
        <w:spacing w:after="0" w:line="240" w:lineRule="auto"/>
        <w:jc w:val="center"/>
        <w:rPr>
          <w:b/>
          <w:i/>
          <w:sz w:val="28"/>
          <w:szCs w:val="28"/>
          <w:u w:val="single"/>
        </w:rPr>
      </w:pPr>
      <w:r w:rsidRPr="00303A9B">
        <w:rPr>
          <w:b/>
          <w:i/>
          <w:sz w:val="28"/>
          <w:szCs w:val="28"/>
          <w:u w:val="single"/>
        </w:rPr>
        <w:t>Guía de contenido</w:t>
      </w:r>
      <w:r>
        <w:rPr>
          <w:b/>
          <w:i/>
          <w:sz w:val="28"/>
          <w:szCs w:val="28"/>
          <w:u w:val="single"/>
        </w:rPr>
        <w:t>s de Comunicación  NM1</w:t>
      </w:r>
    </w:p>
    <w:p w:rsidR="00A810B9" w:rsidRPr="00A810B9" w:rsidRDefault="00A810B9" w:rsidP="00A810B9">
      <w:pPr>
        <w:spacing w:after="0" w:line="240" w:lineRule="auto"/>
        <w:jc w:val="center"/>
        <w:rPr>
          <w:b/>
          <w:i/>
          <w:sz w:val="28"/>
          <w:szCs w:val="28"/>
          <w:u w:val="single"/>
        </w:rPr>
      </w:pPr>
    </w:p>
    <w:p w:rsidR="00A810B9" w:rsidRPr="00A810B9" w:rsidRDefault="00A810B9" w:rsidP="00A810B9">
      <w:pPr>
        <w:shd w:val="clear" w:color="auto" w:fill="FFFFFF"/>
        <w:spacing w:after="90" w:line="240" w:lineRule="auto"/>
        <w:outlineLvl w:val="2"/>
        <w:rPr>
          <w:rFonts w:asciiTheme="majorHAnsi" w:eastAsia="Times New Roman" w:hAnsiTheme="majorHAnsi" w:cs="Arial"/>
          <w:b/>
          <w:bCs/>
          <w:sz w:val="24"/>
          <w:szCs w:val="24"/>
          <w:u w:val="single"/>
          <w:lang w:val="es-ES" w:eastAsia="es-CL"/>
        </w:rPr>
      </w:pPr>
      <w:r>
        <w:rPr>
          <w:rFonts w:asciiTheme="majorHAnsi" w:eastAsia="Times New Roman" w:hAnsiTheme="majorHAnsi" w:cs="Arial"/>
          <w:b/>
          <w:bCs/>
          <w:noProof/>
          <w:sz w:val="24"/>
          <w:szCs w:val="24"/>
          <w:u w:val="single"/>
          <w:lang w:eastAsia="es-CL"/>
        </w:rPr>
        <w:drawing>
          <wp:anchor distT="0" distB="0" distL="114300" distR="114300" simplePos="0" relativeHeight="251662336" behindDoc="0" locked="0" layoutInCell="1" allowOverlap="1">
            <wp:simplePos x="0" y="0"/>
            <wp:positionH relativeFrom="column">
              <wp:posOffset>-104775</wp:posOffset>
            </wp:positionH>
            <wp:positionV relativeFrom="paragraph">
              <wp:posOffset>27305</wp:posOffset>
            </wp:positionV>
            <wp:extent cx="1019175" cy="1314450"/>
            <wp:effectExtent l="19050" t="0" r="9525" b="0"/>
            <wp:wrapSquare wrapText="bothSides"/>
            <wp:docPr id="3" name="Imagen 1" descr="C:\Program Files\Microsoft Office\MEDIA\CAGCAT10\j021672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16724.wmf"/>
                    <pic:cNvPicPr>
                      <a:picLocks noChangeAspect="1" noChangeArrowheads="1"/>
                    </pic:cNvPicPr>
                  </pic:nvPicPr>
                  <pic:blipFill>
                    <a:blip r:embed="rId6"/>
                    <a:srcRect/>
                    <a:stretch>
                      <a:fillRect/>
                    </a:stretch>
                  </pic:blipFill>
                  <pic:spPr bwMode="auto">
                    <a:xfrm>
                      <a:off x="0" y="0"/>
                      <a:ext cx="1019175" cy="1314450"/>
                    </a:xfrm>
                    <a:prstGeom prst="rect">
                      <a:avLst/>
                    </a:prstGeom>
                    <a:noFill/>
                    <a:ln w="9525">
                      <a:noFill/>
                      <a:miter lim="800000"/>
                      <a:headEnd/>
                      <a:tailEnd/>
                    </a:ln>
                  </pic:spPr>
                </pic:pic>
              </a:graphicData>
            </a:graphic>
          </wp:anchor>
        </w:drawing>
      </w:r>
      <w:r w:rsidRPr="00A810B9">
        <w:rPr>
          <w:rFonts w:asciiTheme="majorHAnsi" w:eastAsia="Times New Roman" w:hAnsiTheme="majorHAnsi" w:cs="Arial"/>
          <w:b/>
          <w:bCs/>
          <w:sz w:val="24"/>
          <w:szCs w:val="24"/>
          <w:u w:val="single"/>
          <w:lang w:val="es-ES" w:eastAsia="es-CL"/>
        </w:rPr>
        <w:t xml:space="preserve">Diferencias entre lenguaje humano y </w:t>
      </w:r>
      <w:hyperlink r:id="rId7" w:history="1">
        <w:r w:rsidRPr="00A810B9">
          <w:rPr>
            <w:rFonts w:asciiTheme="majorHAnsi" w:eastAsia="Times New Roman" w:hAnsiTheme="majorHAnsi" w:cs="Arial"/>
            <w:b/>
            <w:bCs/>
            <w:sz w:val="24"/>
            <w:szCs w:val="24"/>
            <w:u w:val="single"/>
            <w:lang w:val="es-ES" w:eastAsia="es-CL"/>
          </w:rPr>
          <w:t>comunicación</w:t>
        </w:r>
      </w:hyperlink>
      <w:r w:rsidRPr="00A810B9">
        <w:rPr>
          <w:rFonts w:asciiTheme="majorHAnsi" w:eastAsia="Times New Roman" w:hAnsiTheme="majorHAnsi" w:cs="Arial"/>
          <w:b/>
          <w:bCs/>
          <w:sz w:val="24"/>
          <w:szCs w:val="24"/>
          <w:u w:val="single"/>
          <w:lang w:val="es-ES" w:eastAsia="es-CL"/>
        </w:rPr>
        <w:t xml:space="preserve"> animal</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 xml:space="preserve">Si entendemos el lenguaje como un medio de expresión y de comunicación, hay que incluir el estudio de los sonidos y los gestos. Como es evidente que los </w:t>
      </w:r>
      <w:hyperlink r:id="rId8" w:history="1">
        <w:r w:rsidRPr="00A810B9">
          <w:rPr>
            <w:rFonts w:asciiTheme="majorHAnsi" w:eastAsia="Times New Roman" w:hAnsiTheme="majorHAnsi" w:cs="Arial"/>
            <w:sz w:val="24"/>
            <w:szCs w:val="24"/>
            <w:lang w:val="es-ES" w:eastAsia="es-CL"/>
          </w:rPr>
          <w:t>animales</w:t>
        </w:r>
      </w:hyperlink>
      <w:r w:rsidRPr="00A810B9">
        <w:rPr>
          <w:rFonts w:asciiTheme="majorHAnsi" w:eastAsia="Times New Roman" w:hAnsiTheme="majorHAnsi" w:cs="Arial"/>
          <w:sz w:val="24"/>
          <w:szCs w:val="24"/>
          <w:lang w:val="es-ES" w:eastAsia="es-CL"/>
        </w:rPr>
        <w:t xml:space="preserve"> emiten sonidos y producen gestos, la pregunta es inmediata: ¿poseen un lenguaje como los seres humanos? Está claro que muchas especies animales se comunican entre sí. Sin embargo, la comunicación humana difiere de la animal en siete aspectos que los lingüistas han formulado:</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 xml:space="preserve">1) posee dos </w:t>
      </w:r>
      <w:hyperlink r:id="rId9" w:history="1">
        <w:r w:rsidRPr="00A810B9">
          <w:rPr>
            <w:rFonts w:asciiTheme="majorHAnsi" w:eastAsia="Times New Roman" w:hAnsiTheme="majorHAnsi" w:cs="Arial"/>
            <w:sz w:val="24"/>
            <w:szCs w:val="24"/>
            <w:lang w:val="es-ES" w:eastAsia="es-CL"/>
          </w:rPr>
          <w:t>sistemas</w:t>
        </w:r>
      </w:hyperlink>
      <w:r w:rsidRPr="00A810B9">
        <w:rPr>
          <w:rFonts w:asciiTheme="majorHAnsi" w:eastAsia="Times New Roman" w:hAnsiTheme="majorHAnsi" w:cs="Arial"/>
          <w:sz w:val="24"/>
          <w:szCs w:val="24"/>
          <w:lang w:val="es-ES" w:eastAsia="es-CL"/>
        </w:rPr>
        <w:t xml:space="preserve"> gramaticales independientes aunque interrelacionados (el oral y el gestual);</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2) siempre comunica cosas nuevas;</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3) distingue entre el contenido y la forma que toma el contenido;</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4) lo que se habla es intercambiable con lo que se escucha;</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5) se emplea con fines especiales (detrás de lo que se comunica hay una intención);</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6) lo que se comunica puede referirse tanto al pasado como al futuro,</w:t>
      </w:r>
    </w:p>
    <w:p w:rsidR="00A810B9" w:rsidRPr="00A810B9" w:rsidRDefault="00A810B9"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sidRPr="00A810B9">
        <w:rPr>
          <w:rFonts w:asciiTheme="majorHAnsi" w:eastAsia="Times New Roman" w:hAnsiTheme="majorHAnsi" w:cs="Arial"/>
          <w:sz w:val="24"/>
          <w:szCs w:val="24"/>
          <w:lang w:val="es-ES" w:eastAsia="es-CL"/>
        </w:rPr>
        <w:t xml:space="preserve">7) los </w:t>
      </w:r>
      <w:hyperlink r:id="rId10" w:history="1">
        <w:r w:rsidRPr="00A810B9">
          <w:rPr>
            <w:rFonts w:asciiTheme="majorHAnsi" w:eastAsia="Times New Roman" w:hAnsiTheme="majorHAnsi" w:cs="Arial"/>
            <w:sz w:val="24"/>
            <w:szCs w:val="24"/>
            <w:lang w:val="es-ES" w:eastAsia="es-CL"/>
          </w:rPr>
          <w:t>niños</w:t>
        </w:r>
      </w:hyperlink>
      <w:r w:rsidRPr="00A810B9">
        <w:rPr>
          <w:rFonts w:asciiTheme="majorHAnsi" w:eastAsia="Times New Roman" w:hAnsiTheme="majorHAnsi" w:cs="Arial"/>
          <w:sz w:val="24"/>
          <w:szCs w:val="24"/>
          <w:lang w:val="es-ES" w:eastAsia="es-CL"/>
        </w:rPr>
        <w:t xml:space="preserve"> aprenden el lenguaje de los adultos, es decir, se transmite de generación en generación.</w:t>
      </w:r>
    </w:p>
    <w:p w:rsidR="00A810B9" w:rsidRPr="00A810B9" w:rsidRDefault="006B5CB7" w:rsidP="00A810B9">
      <w:pPr>
        <w:shd w:val="clear" w:color="auto" w:fill="FFFFFF"/>
        <w:spacing w:before="135" w:after="135" w:line="270" w:lineRule="atLeast"/>
        <w:jc w:val="both"/>
        <w:rPr>
          <w:rFonts w:asciiTheme="majorHAnsi" w:eastAsia="Times New Roman" w:hAnsiTheme="majorHAnsi" w:cs="Arial"/>
          <w:sz w:val="24"/>
          <w:szCs w:val="24"/>
          <w:lang w:val="es-ES" w:eastAsia="es-CL"/>
        </w:rPr>
      </w:pPr>
      <w:r>
        <w:rPr>
          <w:rFonts w:asciiTheme="majorHAnsi" w:hAnsiTheme="majorHAnsi" w:cs="Verdana"/>
          <w:noProof/>
          <w:sz w:val="24"/>
          <w:szCs w:val="24"/>
          <w:lang w:eastAsia="es-CL"/>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27" type="#_x0000_t71" style="position:absolute;left:0;text-align:left;margin-left:-10.5pt;margin-top:106.65pt;width:166.5pt;height:98.25pt;z-index:251664384">
            <v:textbox>
              <w:txbxContent>
                <w:p w:rsidR="006B5CB7" w:rsidRPr="006B5CB7" w:rsidRDefault="006B5CB7" w:rsidP="006B5CB7">
                  <w:pPr>
                    <w:jc w:val="center"/>
                    <w:rPr>
                      <w:b/>
                    </w:rPr>
                  </w:pPr>
                  <w:r w:rsidRPr="006B5CB7">
                    <w:rPr>
                      <w:b/>
                    </w:rPr>
                    <w:t>Antecedentes Generales</w:t>
                  </w:r>
                </w:p>
              </w:txbxContent>
            </v:textbox>
          </v:shape>
        </w:pict>
      </w:r>
      <w:r w:rsidR="00A810B9" w:rsidRPr="00A810B9">
        <w:rPr>
          <w:rFonts w:asciiTheme="majorHAnsi" w:eastAsia="Times New Roman" w:hAnsiTheme="majorHAnsi" w:cs="Arial"/>
          <w:sz w:val="24"/>
          <w:szCs w:val="24"/>
          <w:lang w:val="es-ES" w:eastAsia="es-CL"/>
        </w:rPr>
        <w:t xml:space="preserve">Sin embargo, recientes </w:t>
      </w:r>
      <w:hyperlink r:id="rId11" w:history="1">
        <w:r w:rsidR="00A810B9" w:rsidRPr="00A810B9">
          <w:rPr>
            <w:rFonts w:asciiTheme="majorHAnsi" w:eastAsia="Times New Roman" w:hAnsiTheme="majorHAnsi" w:cs="Arial"/>
            <w:sz w:val="24"/>
            <w:szCs w:val="24"/>
            <w:lang w:val="es-ES" w:eastAsia="es-CL"/>
          </w:rPr>
          <w:t>investigaciones</w:t>
        </w:r>
      </w:hyperlink>
      <w:r w:rsidR="00A810B9" w:rsidRPr="00A810B9">
        <w:rPr>
          <w:rFonts w:asciiTheme="majorHAnsi" w:eastAsia="Times New Roman" w:hAnsiTheme="majorHAnsi" w:cs="Arial"/>
          <w:sz w:val="24"/>
          <w:szCs w:val="24"/>
          <w:lang w:val="es-ES" w:eastAsia="es-CL"/>
        </w:rPr>
        <w:t xml:space="preserve"> sobre los primates han demostrado que muchas de estas características no son exclusivas de los seres humanos. No obstante, se puede afirmar con cierta </w:t>
      </w:r>
      <w:hyperlink r:id="rId12" w:history="1">
        <w:r w:rsidR="00A810B9" w:rsidRPr="00A810B9">
          <w:rPr>
            <w:rFonts w:asciiTheme="majorHAnsi" w:eastAsia="Times New Roman" w:hAnsiTheme="majorHAnsi" w:cs="Arial"/>
            <w:sz w:val="24"/>
            <w:szCs w:val="24"/>
            <w:lang w:val="es-ES" w:eastAsia="es-CL"/>
          </w:rPr>
          <w:t>seguridad</w:t>
        </w:r>
      </w:hyperlink>
      <w:r w:rsidR="00A810B9" w:rsidRPr="00A810B9">
        <w:rPr>
          <w:rFonts w:asciiTheme="majorHAnsi" w:eastAsia="Times New Roman" w:hAnsiTheme="majorHAnsi" w:cs="Arial"/>
          <w:sz w:val="24"/>
          <w:szCs w:val="24"/>
          <w:lang w:val="es-ES" w:eastAsia="es-CL"/>
        </w:rPr>
        <w:t xml:space="preserve"> que el lenguaje humano posee características especiales. Los seres humanos relacionan una serie limitada de unidades gramaticales y de </w:t>
      </w:r>
      <w:hyperlink r:id="rId13" w:history="1">
        <w:r w:rsidR="00A810B9" w:rsidRPr="00A810B9">
          <w:rPr>
            <w:rFonts w:asciiTheme="majorHAnsi" w:eastAsia="Times New Roman" w:hAnsiTheme="majorHAnsi" w:cs="Arial"/>
            <w:sz w:val="24"/>
            <w:szCs w:val="24"/>
            <w:lang w:val="es-ES" w:eastAsia="es-CL"/>
          </w:rPr>
          <w:t>signos</w:t>
        </w:r>
      </w:hyperlink>
      <w:r w:rsidR="00A810B9" w:rsidRPr="00A810B9">
        <w:rPr>
          <w:rFonts w:asciiTheme="majorHAnsi" w:eastAsia="Times New Roman" w:hAnsiTheme="majorHAnsi" w:cs="Arial"/>
          <w:sz w:val="24"/>
          <w:szCs w:val="24"/>
          <w:lang w:val="es-ES" w:eastAsia="es-CL"/>
        </w:rPr>
        <w:t xml:space="preserve"> separados para formar un conjunto infinito de oraciones que bien pudieran no haber sido oídas, emitidas, leídas, escritas o pensadas con anterioridad. Los niños que todavía no han estudiado la gramática de su lengua establecen sus propias reglas empleando su capacidad lingüística, así como los estímulos que reciben de la </w:t>
      </w:r>
      <w:hyperlink r:id="rId14" w:history="1">
        <w:r w:rsidR="00A810B9" w:rsidRPr="00A810B9">
          <w:rPr>
            <w:rFonts w:asciiTheme="majorHAnsi" w:eastAsia="Times New Roman" w:hAnsiTheme="majorHAnsi" w:cs="Arial"/>
            <w:sz w:val="24"/>
            <w:szCs w:val="24"/>
            <w:lang w:val="es-ES" w:eastAsia="es-CL"/>
          </w:rPr>
          <w:t>comunidad</w:t>
        </w:r>
      </w:hyperlink>
      <w:r w:rsidR="00A810B9" w:rsidRPr="00A810B9">
        <w:rPr>
          <w:rFonts w:asciiTheme="majorHAnsi" w:eastAsia="Times New Roman" w:hAnsiTheme="majorHAnsi" w:cs="Arial"/>
          <w:sz w:val="24"/>
          <w:szCs w:val="24"/>
          <w:lang w:val="es-ES" w:eastAsia="es-CL"/>
        </w:rPr>
        <w:t xml:space="preserve"> lingüística en la que han nacido</w:t>
      </w:r>
      <w:r w:rsidR="00A810B9">
        <w:rPr>
          <w:rFonts w:asciiTheme="majorHAnsi" w:eastAsia="Times New Roman" w:hAnsiTheme="majorHAnsi" w:cs="Arial"/>
          <w:sz w:val="24"/>
          <w:szCs w:val="24"/>
          <w:lang w:val="es-ES" w:eastAsia="es-CL"/>
        </w:rPr>
        <w:t>.</w:t>
      </w:r>
    </w:p>
    <w:p w:rsidR="00A810B9" w:rsidRPr="00A810B9" w:rsidRDefault="00A810B9" w:rsidP="00A810B9">
      <w:pPr>
        <w:autoSpaceDE w:val="0"/>
        <w:autoSpaceDN w:val="0"/>
        <w:adjustRightInd w:val="0"/>
        <w:spacing w:after="0" w:line="240" w:lineRule="auto"/>
        <w:jc w:val="center"/>
        <w:rPr>
          <w:rFonts w:asciiTheme="majorHAnsi" w:hAnsiTheme="majorHAnsi" w:cs="Verdana"/>
          <w:b/>
          <w:sz w:val="24"/>
          <w:szCs w:val="24"/>
          <w:u w:val="single"/>
        </w:rPr>
      </w:pPr>
      <w:r w:rsidRPr="00A810B9">
        <w:rPr>
          <w:rFonts w:asciiTheme="majorHAnsi" w:hAnsiTheme="majorHAnsi" w:cs="Verdana"/>
          <w:b/>
          <w:sz w:val="24"/>
          <w:szCs w:val="24"/>
          <w:u w:val="single"/>
        </w:rPr>
        <w:t xml:space="preserve">La Comunicación </w:t>
      </w:r>
      <w:r w:rsidR="002672B8">
        <w:rPr>
          <w:rFonts w:asciiTheme="majorHAnsi" w:hAnsiTheme="majorHAnsi" w:cs="Verdana"/>
          <w:b/>
          <w:sz w:val="24"/>
          <w:szCs w:val="24"/>
          <w:u w:val="single"/>
        </w:rPr>
        <w:t>Humana</w:t>
      </w:r>
    </w:p>
    <w:p w:rsidR="00A810B9" w:rsidRPr="00A810B9" w:rsidRDefault="006B5CB7" w:rsidP="00A810B9">
      <w:pPr>
        <w:autoSpaceDE w:val="0"/>
        <w:autoSpaceDN w:val="0"/>
        <w:adjustRightInd w:val="0"/>
        <w:spacing w:after="0" w:line="240" w:lineRule="auto"/>
        <w:rPr>
          <w:rFonts w:asciiTheme="majorHAnsi" w:hAnsiTheme="majorHAnsi" w:cs="Verdana"/>
          <w:sz w:val="24"/>
          <w:szCs w:val="24"/>
        </w:rPr>
      </w:pPr>
      <w:r>
        <w:rPr>
          <w:rFonts w:asciiTheme="majorHAnsi" w:hAnsiTheme="majorHAnsi" w:cs="Verdana"/>
          <w:noProof/>
          <w:sz w:val="24"/>
          <w:szCs w:val="24"/>
          <w:lang w:eastAsia="es-CL"/>
        </w:rPr>
        <w:pict>
          <v:roundrect id="_x0000_s1026" style="position:absolute;margin-left:8.25pt;margin-top:28.05pt;width:555pt;height:146.25pt;z-index:251663360" arcsize="10923f">
            <v:textbox>
              <w:txbxContent>
                <w:p w:rsidR="00A810B9" w:rsidRPr="00A810B9" w:rsidRDefault="00A810B9" w:rsidP="006B5CB7">
                  <w:pPr>
                    <w:autoSpaceDE w:val="0"/>
                    <w:autoSpaceDN w:val="0"/>
                    <w:adjustRightInd w:val="0"/>
                    <w:spacing w:after="120" w:line="240" w:lineRule="auto"/>
                    <w:ind w:left="2124"/>
                    <w:jc w:val="both"/>
                    <w:rPr>
                      <w:rFonts w:asciiTheme="majorHAnsi" w:hAnsiTheme="majorHAnsi" w:cs="Verdana"/>
                      <w:sz w:val="24"/>
                      <w:szCs w:val="24"/>
                    </w:rPr>
                  </w:pPr>
                  <w:r w:rsidRPr="00A810B9">
                    <w:rPr>
                      <w:rFonts w:asciiTheme="majorHAnsi" w:hAnsiTheme="majorHAnsi" w:cs="Verdana"/>
                      <w:sz w:val="24"/>
                      <w:szCs w:val="24"/>
                    </w:rPr>
                    <w:t xml:space="preserve">• </w:t>
                  </w:r>
                  <w:r w:rsidRPr="00A810B9">
                    <w:rPr>
                      <w:rFonts w:asciiTheme="majorHAnsi" w:hAnsiTheme="majorHAnsi" w:cs="Verdana"/>
                      <w:b/>
                      <w:bCs/>
                      <w:sz w:val="24"/>
                      <w:szCs w:val="24"/>
                    </w:rPr>
                    <w:t xml:space="preserve">Discurso Dialógico: </w:t>
                  </w:r>
                  <w:r w:rsidRPr="00A810B9">
                    <w:rPr>
                      <w:rFonts w:asciiTheme="majorHAnsi" w:hAnsiTheme="majorHAnsi" w:cs="Verdana"/>
                      <w:sz w:val="24"/>
                      <w:szCs w:val="24"/>
                    </w:rPr>
                    <w:t xml:space="preserve">concepto de discurso dialógico y características, tipos de </w:t>
                  </w:r>
                  <w:r w:rsidR="006B5CB7">
                    <w:rPr>
                      <w:rFonts w:asciiTheme="majorHAnsi" w:hAnsiTheme="majorHAnsi" w:cs="Verdana"/>
                      <w:sz w:val="24"/>
                      <w:szCs w:val="24"/>
                    </w:rPr>
                    <w:t xml:space="preserve">  </w:t>
                  </w:r>
                  <w:r w:rsidRPr="00A810B9">
                    <w:rPr>
                      <w:rFonts w:asciiTheme="majorHAnsi" w:hAnsiTheme="majorHAnsi" w:cs="Verdana"/>
                      <w:sz w:val="24"/>
                      <w:szCs w:val="24"/>
                    </w:rPr>
                    <w:t xml:space="preserve">discurso dialógico (conversación, entrevista, discusión). </w:t>
                  </w:r>
                </w:p>
                <w:p w:rsidR="00A810B9" w:rsidRPr="00A810B9" w:rsidRDefault="00A810B9" w:rsidP="006B5CB7">
                  <w:pPr>
                    <w:autoSpaceDE w:val="0"/>
                    <w:autoSpaceDN w:val="0"/>
                    <w:adjustRightInd w:val="0"/>
                    <w:spacing w:after="120" w:line="240" w:lineRule="auto"/>
                    <w:jc w:val="both"/>
                    <w:rPr>
                      <w:rFonts w:asciiTheme="majorHAnsi" w:hAnsiTheme="majorHAnsi" w:cs="Verdana"/>
                      <w:sz w:val="24"/>
                      <w:szCs w:val="24"/>
                    </w:rPr>
                  </w:pPr>
                  <w:r w:rsidRPr="00A810B9">
                    <w:rPr>
                      <w:rFonts w:asciiTheme="majorHAnsi" w:hAnsiTheme="majorHAnsi" w:cs="Verdana"/>
                      <w:sz w:val="24"/>
                      <w:szCs w:val="24"/>
                    </w:rPr>
                    <w:t xml:space="preserve">• </w:t>
                  </w:r>
                  <w:r w:rsidRPr="00A810B9">
                    <w:rPr>
                      <w:rFonts w:asciiTheme="majorHAnsi" w:hAnsiTheme="majorHAnsi" w:cs="Verdana"/>
                      <w:b/>
                      <w:bCs/>
                      <w:sz w:val="24"/>
                      <w:szCs w:val="24"/>
                    </w:rPr>
                    <w:t xml:space="preserve">Situación comunicativa: </w:t>
                  </w:r>
                  <w:r w:rsidRPr="00A810B9">
                    <w:rPr>
                      <w:rFonts w:asciiTheme="majorHAnsi" w:hAnsiTheme="majorHAnsi" w:cs="Verdana"/>
                      <w:sz w:val="24"/>
                      <w:szCs w:val="24"/>
                    </w:rPr>
                    <w:t xml:space="preserve">factores de la situación comunicativa, elementos paraverbales de la comunicación verbal, comunicación no verbal. </w:t>
                  </w:r>
                </w:p>
                <w:p w:rsidR="00A810B9" w:rsidRDefault="00A810B9" w:rsidP="00A810B9">
                  <w:pPr>
                    <w:autoSpaceDE w:val="0"/>
                    <w:autoSpaceDN w:val="0"/>
                    <w:adjustRightInd w:val="0"/>
                    <w:spacing w:after="0" w:line="240" w:lineRule="auto"/>
                    <w:jc w:val="both"/>
                    <w:rPr>
                      <w:rFonts w:asciiTheme="majorHAnsi" w:hAnsiTheme="majorHAnsi" w:cs="Verdana"/>
                      <w:sz w:val="24"/>
                      <w:szCs w:val="24"/>
                    </w:rPr>
                  </w:pPr>
                  <w:r w:rsidRPr="00A810B9">
                    <w:rPr>
                      <w:rFonts w:asciiTheme="majorHAnsi" w:hAnsiTheme="majorHAnsi" w:cs="Verdana"/>
                      <w:sz w:val="24"/>
                      <w:szCs w:val="24"/>
                    </w:rPr>
                    <w:t xml:space="preserve">• </w:t>
                  </w:r>
                  <w:r w:rsidRPr="00A810B9">
                    <w:rPr>
                      <w:rFonts w:asciiTheme="majorHAnsi" w:hAnsiTheme="majorHAnsi" w:cs="Verdana"/>
                      <w:b/>
                      <w:bCs/>
                      <w:sz w:val="24"/>
                      <w:szCs w:val="24"/>
                    </w:rPr>
                    <w:t xml:space="preserve">El contexto sociocultural de la comunicación: </w:t>
                  </w:r>
                  <w:r w:rsidRPr="00A810B9">
                    <w:rPr>
                      <w:rFonts w:asciiTheme="majorHAnsi" w:hAnsiTheme="majorHAnsi" w:cs="Verdana"/>
                      <w:sz w:val="24"/>
                      <w:szCs w:val="24"/>
                    </w:rPr>
                    <w:t xml:space="preserve">Variación lingüística; registros de habla y relación entre los hablantes. </w:t>
                  </w:r>
                </w:p>
                <w:p w:rsidR="00A810B9" w:rsidRPr="00A810B9" w:rsidRDefault="00A810B9" w:rsidP="00A810B9">
                  <w:pPr>
                    <w:autoSpaceDE w:val="0"/>
                    <w:autoSpaceDN w:val="0"/>
                    <w:adjustRightInd w:val="0"/>
                    <w:spacing w:after="0" w:line="240" w:lineRule="auto"/>
                    <w:jc w:val="both"/>
                    <w:rPr>
                      <w:rFonts w:asciiTheme="majorHAnsi" w:hAnsiTheme="majorHAnsi" w:cs="Verdana"/>
                      <w:sz w:val="24"/>
                      <w:szCs w:val="24"/>
                    </w:rPr>
                  </w:pPr>
                  <w:r w:rsidRPr="00A810B9">
                    <w:rPr>
                      <w:rFonts w:asciiTheme="majorHAnsi" w:hAnsiTheme="majorHAnsi" w:cs="Verdana"/>
                      <w:sz w:val="24"/>
                      <w:szCs w:val="24"/>
                    </w:rPr>
                    <w:t xml:space="preserve">• </w:t>
                  </w:r>
                  <w:r w:rsidRPr="00A810B9">
                    <w:rPr>
                      <w:rFonts w:asciiTheme="majorHAnsi" w:hAnsiTheme="majorHAnsi" w:cs="Verdana"/>
                      <w:b/>
                      <w:bCs/>
                      <w:sz w:val="24"/>
                      <w:szCs w:val="24"/>
                    </w:rPr>
                    <w:t xml:space="preserve">Actos de habla: </w:t>
                  </w:r>
                  <w:r w:rsidRPr="00A810B9">
                    <w:rPr>
                      <w:rFonts w:asciiTheme="majorHAnsi" w:hAnsiTheme="majorHAnsi" w:cs="Verdana"/>
                      <w:sz w:val="24"/>
                      <w:szCs w:val="24"/>
                    </w:rPr>
                    <w:t xml:space="preserve">concepto de acto de habla, clasificación de los actos de habla. </w:t>
                  </w:r>
                </w:p>
                <w:p w:rsidR="00A810B9" w:rsidRPr="00A810B9" w:rsidRDefault="00A810B9" w:rsidP="00A810B9">
                  <w:pPr>
                    <w:autoSpaceDE w:val="0"/>
                    <w:autoSpaceDN w:val="0"/>
                    <w:adjustRightInd w:val="0"/>
                    <w:spacing w:after="0" w:line="240" w:lineRule="auto"/>
                    <w:jc w:val="both"/>
                    <w:rPr>
                      <w:rFonts w:asciiTheme="majorHAnsi" w:hAnsiTheme="majorHAnsi" w:cs="Verdana"/>
                      <w:sz w:val="24"/>
                      <w:szCs w:val="24"/>
                    </w:rPr>
                  </w:pPr>
                  <w:r w:rsidRPr="00A810B9">
                    <w:rPr>
                      <w:rFonts w:asciiTheme="majorHAnsi" w:hAnsiTheme="majorHAnsi" w:cs="Verdana"/>
                      <w:sz w:val="24"/>
                      <w:szCs w:val="24"/>
                    </w:rPr>
                    <w:t xml:space="preserve">• </w:t>
                  </w:r>
                  <w:r w:rsidRPr="00A810B9">
                    <w:rPr>
                      <w:rFonts w:asciiTheme="majorHAnsi" w:hAnsiTheme="majorHAnsi" w:cs="Verdana"/>
                      <w:b/>
                      <w:bCs/>
                      <w:sz w:val="24"/>
                      <w:szCs w:val="24"/>
                    </w:rPr>
                    <w:t xml:space="preserve">Modalizaciones discursivas: </w:t>
                  </w:r>
                  <w:r w:rsidRPr="00A810B9">
                    <w:rPr>
                      <w:rFonts w:asciiTheme="majorHAnsi" w:hAnsiTheme="majorHAnsi" w:cs="Verdana"/>
                      <w:sz w:val="24"/>
                      <w:szCs w:val="24"/>
                    </w:rPr>
                    <w:t xml:space="preserve">exposición de hechos y manifestación de opiniones. </w:t>
                  </w:r>
                </w:p>
                <w:p w:rsidR="00A810B9" w:rsidRDefault="00A810B9"/>
              </w:txbxContent>
            </v:textbox>
            <w10:wrap type="square"/>
          </v:roundrect>
        </w:pict>
      </w:r>
      <w:r w:rsidR="00A810B9" w:rsidRPr="00A810B9">
        <w:rPr>
          <w:rFonts w:asciiTheme="majorHAnsi" w:hAnsiTheme="majorHAnsi" w:cs="Verdana"/>
          <w:sz w:val="24"/>
          <w:szCs w:val="24"/>
        </w:rPr>
        <w:t xml:space="preserve"> </w:t>
      </w:r>
    </w:p>
    <w:p w:rsidR="00A810B9" w:rsidRDefault="00A810B9" w:rsidP="00A810B9">
      <w:pPr>
        <w:autoSpaceDE w:val="0"/>
        <w:autoSpaceDN w:val="0"/>
        <w:adjustRightInd w:val="0"/>
        <w:spacing w:after="0" w:line="240" w:lineRule="auto"/>
        <w:rPr>
          <w:rFonts w:asciiTheme="majorHAnsi" w:hAnsiTheme="majorHAnsi" w:cs="Verdana"/>
          <w:sz w:val="24"/>
          <w:szCs w:val="24"/>
        </w:rPr>
      </w:pPr>
    </w:p>
    <w:p w:rsidR="006B5CB7" w:rsidRDefault="006B5CB7" w:rsidP="00A810B9">
      <w:pPr>
        <w:autoSpaceDE w:val="0"/>
        <w:autoSpaceDN w:val="0"/>
        <w:adjustRightInd w:val="0"/>
        <w:spacing w:after="0" w:line="240" w:lineRule="auto"/>
        <w:rPr>
          <w:rFonts w:asciiTheme="majorHAnsi" w:hAnsiTheme="majorHAnsi" w:cs="Verdana"/>
          <w:sz w:val="24"/>
          <w:szCs w:val="24"/>
        </w:rPr>
      </w:pPr>
    </w:p>
    <w:p w:rsidR="006B5CB7" w:rsidRDefault="006B5CB7" w:rsidP="00A810B9">
      <w:pPr>
        <w:autoSpaceDE w:val="0"/>
        <w:autoSpaceDN w:val="0"/>
        <w:adjustRightInd w:val="0"/>
        <w:spacing w:after="0" w:line="240" w:lineRule="auto"/>
        <w:rPr>
          <w:rFonts w:asciiTheme="majorHAnsi" w:hAnsiTheme="majorHAnsi" w:cs="Verdana"/>
          <w:sz w:val="24"/>
          <w:szCs w:val="24"/>
        </w:rPr>
      </w:pPr>
    </w:p>
    <w:p w:rsidR="006B5CB7" w:rsidRDefault="006B5CB7" w:rsidP="00A810B9">
      <w:pPr>
        <w:autoSpaceDE w:val="0"/>
        <w:autoSpaceDN w:val="0"/>
        <w:adjustRightInd w:val="0"/>
        <w:spacing w:after="0" w:line="240" w:lineRule="auto"/>
        <w:rPr>
          <w:rFonts w:asciiTheme="majorHAnsi" w:hAnsiTheme="majorHAnsi" w:cs="Verdana"/>
          <w:sz w:val="24"/>
          <w:szCs w:val="24"/>
        </w:rPr>
      </w:pPr>
    </w:p>
    <w:p w:rsidR="006B5CB7" w:rsidRPr="00A810B9" w:rsidRDefault="006B5CB7" w:rsidP="00A810B9">
      <w:pPr>
        <w:autoSpaceDE w:val="0"/>
        <w:autoSpaceDN w:val="0"/>
        <w:adjustRightInd w:val="0"/>
        <w:spacing w:after="0" w:line="240" w:lineRule="auto"/>
        <w:rPr>
          <w:rFonts w:asciiTheme="majorHAnsi" w:hAnsiTheme="majorHAnsi" w:cs="Verdana"/>
          <w:sz w:val="24"/>
          <w:szCs w:val="24"/>
        </w:rPr>
      </w:pPr>
    </w:p>
    <w:p w:rsidR="00A810B9" w:rsidRPr="006753F0" w:rsidRDefault="00A810B9" w:rsidP="006753F0">
      <w:pPr>
        <w:pStyle w:val="Prrafodelista"/>
        <w:numPr>
          <w:ilvl w:val="0"/>
          <w:numId w:val="2"/>
        </w:numPr>
        <w:autoSpaceDE w:val="0"/>
        <w:autoSpaceDN w:val="0"/>
        <w:adjustRightInd w:val="0"/>
        <w:spacing w:after="0" w:line="240" w:lineRule="auto"/>
        <w:jc w:val="both"/>
        <w:outlineLvl w:val="0"/>
        <w:rPr>
          <w:rFonts w:asciiTheme="majorHAnsi" w:hAnsiTheme="majorHAnsi" w:cs="Verdana"/>
          <w:b/>
          <w:bCs/>
          <w:sz w:val="24"/>
          <w:szCs w:val="24"/>
          <w:u w:val="single"/>
        </w:rPr>
      </w:pPr>
      <w:r w:rsidRPr="006753F0">
        <w:rPr>
          <w:rFonts w:asciiTheme="majorHAnsi" w:hAnsiTheme="majorHAnsi" w:cs="Verdana"/>
          <w:b/>
          <w:bCs/>
          <w:sz w:val="24"/>
          <w:szCs w:val="24"/>
          <w:u w:val="single"/>
        </w:rPr>
        <w:t xml:space="preserve">Discurso dialógico </w:t>
      </w:r>
    </w:p>
    <w:p w:rsidR="006753F0" w:rsidRPr="006753F0" w:rsidRDefault="006753F0" w:rsidP="006753F0">
      <w:pPr>
        <w:pStyle w:val="Prrafodelista"/>
        <w:autoSpaceDE w:val="0"/>
        <w:autoSpaceDN w:val="0"/>
        <w:adjustRightInd w:val="0"/>
        <w:spacing w:after="0" w:line="240" w:lineRule="auto"/>
        <w:ind w:left="780"/>
        <w:jc w:val="both"/>
        <w:outlineLvl w:val="0"/>
        <w:rPr>
          <w:rFonts w:asciiTheme="majorHAnsi" w:hAnsiTheme="majorHAnsi" w:cs="Verdana"/>
          <w:sz w:val="24"/>
          <w:szCs w:val="24"/>
        </w:rPr>
      </w:pPr>
    </w:p>
    <w:p w:rsidR="00A810B9" w:rsidRPr="00A810B9" w:rsidRDefault="00A810B9" w:rsidP="00A810B9">
      <w:pPr>
        <w:autoSpaceDE w:val="0"/>
        <w:autoSpaceDN w:val="0"/>
        <w:adjustRightInd w:val="0"/>
        <w:spacing w:after="0" w:line="240" w:lineRule="auto"/>
        <w:jc w:val="both"/>
        <w:rPr>
          <w:rFonts w:asciiTheme="majorHAnsi" w:hAnsiTheme="majorHAnsi" w:cs="Verdana"/>
          <w:sz w:val="24"/>
          <w:szCs w:val="24"/>
        </w:rPr>
      </w:pPr>
      <w:r w:rsidRPr="00A810B9">
        <w:rPr>
          <w:rFonts w:asciiTheme="majorHAnsi" w:hAnsiTheme="majorHAnsi" w:cs="Verdana"/>
          <w:sz w:val="24"/>
          <w:szCs w:val="24"/>
        </w:rPr>
        <w:t xml:space="preserve">El discurso dialógico es aquel que se caracteriza por la interacción directa entre los hablantes, por lo tanto, su elaboración depende de todos los interlocutores que participan en él. Es por eso que se trata de un discurso eminentemente </w:t>
      </w:r>
      <w:r w:rsidRPr="00A810B9">
        <w:rPr>
          <w:rFonts w:asciiTheme="majorHAnsi" w:hAnsiTheme="majorHAnsi" w:cs="Verdana"/>
          <w:i/>
          <w:iCs/>
          <w:sz w:val="24"/>
          <w:szCs w:val="24"/>
        </w:rPr>
        <w:t>colaborativo</w:t>
      </w:r>
      <w:r w:rsidRPr="00A810B9">
        <w:rPr>
          <w:rFonts w:asciiTheme="majorHAnsi" w:hAnsiTheme="majorHAnsi" w:cs="Verdana"/>
          <w:sz w:val="24"/>
          <w:szCs w:val="24"/>
        </w:rPr>
        <w:t xml:space="preserve">. Los discursos dialógicos se caracterizan por presentar una estructura formal, la </w:t>
      </w:r>
      <w:r w:rsidRPr="00A810B9">
        <w:rPr>
          <w:rFonts w:asciiTheme="majorHAnsi" w:hAnsiTheme="majorHAnsi" w:cs="Verdana"/>
          <w:i/>
          <w:iCs/>
          <w:sz w:val="24"/>
          <w:szCs w:val="24"/>
        </w:rPr>
        <w:t xml:space="preserve">toma de turnos, </w:t>
      </w:r>
      <w:r w:rsidRPr="00A810B9">
        <w:rPr>
          <w:rFonts w:asciiTheme="majorHAnsi" w:hAnsiTheme="majorHAnsi" w:cs="Verdana"/>
          <w:sz w:val="24"/>
          <w:szCs w:val="24"/>
        </w:rPr>
        <w:t xml:space="preserve">y una organización del contenido que se manifiesta mediante el </w:t>
      </w:r>
      <w:r w:rsidRPr="00A810B9">
        <w:rPr>
          <w:rFonts w:asciiTheme="majorHAnsi" w:hAnsiTheme="majorHAnsi" w:cs="Verdana"/>
          <w:i/>
          <w:iCs/>
          <w:sz w:val="24"/>
          <w:szCs w:val="24"/>
        </w:rPr>
        <w:t>manejo del tópico (tema)</w:t>
      </w:r>
      <w:r w:rsidRPr="00A810B9">
        <w:rPr>
          <w:rFonts w:asciiTheme="majorHAnsi" w:hAnsiTheme="majorHAnsi" w:cs="Verdana"/>
          <w:sz w:val="24"/>
          <w:szCs w:val="24"/>
        </w:rPr>
        <w:t xml:space="preserve">. </w:t>
      </w:r>
    </w:p>
    <w:p w:rsidR="00A810B9" w:rsidRPr="00A810B9" w:rsidRDefault="00A810B9" w:rsidP="00A810B9">
      <w:pPr>
        <w:autoSpaceDE w:val="0"/>
        <w:autoSpaceDN w:val="0"/>
        <w:adjustRightInd w:val="0"/>
        <w:spacing w:after="0" w:line="240" w:lineRule="auto"/>
        <w:jc w:val="both"/>
        <w:rPr>
          <w:rFonts w:asciiTheme="majorHAnsi" w:hAnsiTheme="majorHAnsi" w:cs="Verdana"/>
          <w:b/>
          <w:bCs/>
          <w:sz w:val="24"/>
          <w:szCs w:val="24"/>
        </w:rPr>
      </w:pPr>
    </w:p>
    <w:p w:rsidR="00A810B9" w:rsidRPr="006B5CB7" w:rsidRDefault="00A810B9" w:rsidP="006B5CB7">
      <w:pPr>
        <w:pStyle w:val="Prrafodelista"/>
        <w:numPr>
          <w:ilvl w:val="1"/>
          <w:numId w:val="1"/>
        </w:numPr>
        <w:autoSpaceDE w:val="0"/>
        <w:autoSpaceDN w:val="0"/>
        <w:adjustRightInd w:val="0"/>
        <w:spacing w:after="0" w:line="240" w:lineRule="auto"/>
        <w:jc w:val="both"/>
        <w:rPr>
          <w:rFonts w:asciiTheme="majorHAnsi" w:hAnsiTheme="majorHAnsi" w:cs="Verdana"/>
          <w:b/>
          <w:bCs/>
          <w:sz w:val="24"/>
          <w:szCs w:val="24"/>
        </w:rPr>
      </w:pPr>
      <w:r w:rsidRPr="006B5CB7">
        <w:rPr>
          <w:rFonts w:asciiTheme="majorHAnsi" w:hAnsiTheme="majorHAnsi" w:cs="Verdana"/>
          <w:b/>
          <w:bCs/>
          <w:sz w:val="24"/>
          <w:szCs w:val="24"/>
        </w:rPr>
        <w:t xml:space="preserve">Niveles del discurso dialógico </w:t>
      </w:r>
    </w:p>
    <w:p w:rsidR="006B5CB7" w:rsidRPr="006B5CB7" w:rsidRDefault="006B5CB7" w:rsidP="006B5CB7">
      <w:pPr>
        <w:pStyle w:val="Prrafodelista"/>
        <w:autoSpaceDE w:val="0"/>
        <w:autoSpaceDN w:val="0"/>
        <w:adjustRightInd w:val="0"/>
        <w:spacing w:after="0" w:line="240" w:lineRule="auto"/>
        <w:jc w:val="both"/>
        <w:rPr>
          <w:rFonts w:asciiTheme="majorHAnsi" w:hAnsiTheme="majorHAnsi" w:cs="Verdana"/>
          <w:sz w:val="24"/>
          <w:szCs w:val="24"/>
        </w:rPr>
      </w:pPr>
    </w:p>
    <w:p w:rsidR="006753F0" w:rsidRDefault="00A810B9" w:rsidP="006753F0">
      <w:pPr>
        <w:spacing w:after="0" w:line="240" w:lineRule="auto"/>
        <w:rPr>
          <w:rFonts w:asciiTheme="majorHAnsi" w:hAnsiTheme="majorHAnsi" w:cs="Verdana"/>
          <w:b/>
          <w:bCs/>
          <w:sz w:val="24"/>
          <w:szCs w:val="24"/>
        </w:rPr>
      </w:pPr>
      <w:r w:rsidRPr="00A810B9">
        <w:rPr>
          <w:rFonts w:asciiTheme="majorHAnsi" w:hAnsiTheme="majorHAnsi" w:cs="Verdana"/>
          <w:b/>
          <w:bCs/>
          <w:sz w:val="24"/>
          <w:szCs w:val="24"/>
        </w:rPr>
        <w:t>a) Nivel estructural: la toma de turnos</w:t>
      </w:r>
    </w:p>
    <w:p w:rsidR="00A810B9" w:rsidRPr="00A810B9" w:rsidRDefault="00A810B9" w:rsidP="006753F0">
      <w:pPr>
        <w:spacing w:after="0" w:line="240" w:lineRule="auto"/>
        <w:jc w:val="both"/>
        <w:rPr>
          <w:rFonts w:asciiTheme="majorHAnsi" w:hAnsiTheme="majorHAnsi" w:cs="Verdana"/>
          <w:b/>
          <w:bCs/>
          <w:sz w:val="24"/>
          <w:szCs w:val="24"/>
        </w:rPr>
      </w:pPr>
      <w:r w:rsidRPr="00A810B9">
        <w:rPr>
          <w:rFonts w:asciiTheme="majorHAnsi" w:hAnsiTheme="majorHAnsi" w:cs="Verdana"/>
          <w:sz w:val="24"/>
          <w:szCs w:val="24"/>
        </w:rPr>
        <w:t xml:space="preserve">La toma de turnos es el procedimiento que organiza la participación de los sujetos involucrados en la comunicación. Permite que los interlocutores tengan la posibilidad de ser tanto emisores como receptores de mensajes en un determinado intercambio comunicativo. </w:t>
      </w:r>
    </w:p>
    <w:p w:rsidR="00A810B9" w:rsidRDefault="00A810B9" w:rsidP="006753F0">
      <w:pPr>
        <w:jc w:val="both"/>
        <w:rPr>
          <w:rFonts w:asciiTheme="majorHAnsi" w:hAnsiTheme="majorHAnsi" w:cs="Verdana"/>
          <w:sz w:val="24"/>
          <w:szCs w:val="24"/>
        </w:rPr>
      </w:pPr>
      <w:r w:rsidRPr="00A810B9">
        <w:rPr>
          <w:rFonts w:asciiTheme="majorHAnsi" w:hAnsiTheme="majorHAnsi" w:cs="Verdana"/>
          <w:sz w:val="24"/>
          <w:szCs w:val="24"/>
        </w:rPr>
        <w:t>Existen una serie de recursos que señalan el cierre de la intervención de uno de los interlocutores y que sirven para cederle la palabra a otro, por ejemplo, manifestando explícitamente que han finalizado, haciendo preguntas, demandando información, etc. Manifestaciones más estructuradas del discurso dialógico, como, por ejemplo, el debate, suponen la presencia de un moderador que regule las intervenciones. En el contexto de una clase, generalmente los estudiantes levantan la mano para pedir la palabra y el (la)</w:t>
      </w:r>
      <w:r w:rsidR="006B5CB7">
        <w:rPr>
          <w:rFonts w:asciiTheme="majorHAnsi" w:hAnsiTheme="majorHAnsi" w:cs="Verdana"/>
          <w:sz w:val="24"/>
          <w:szCs w:val="24"/>
        </w:rPr>
        <w:t xml:space="preserve"> </w:t>
      </w:r>
      <w:r w:rsidRPr="00A810B9">
        <w:rPr>
          <w:rFonts w:asciiTheme="majorHAnsi" w:hAnsiTheme="majorHAnsi" w:cs="Verdana"/>
          <w:sz w:val="24"/>
          <w:szCs w:val="24"/>
        </w:rPr>
        <w:t>profesor(a) les señala cuándo pueden hablar. En formas menos estructuradas, como una conversación, los participantes suelen interrumpirse entre ellos para obtener el turno.</w:t>
      </w:r>
    </w:p>
    <w:p w:rsidR="006B5CB7" w:rsidRPr="006B5CB7" w:rsidRDefault="006B5CB7" w:rsidP="006B5CB7">
      <w:pPr>
        <w:autoSpaceDE w:val="0"/>
        <w:autoSpaceDN w:val="0"/>
        <w:adjustRightInd w:val="0"/>
        <w:spacing w:after="0" w:line="240" w:lineRule="auto"/>
        <w:jc w:val="both"/>
        <w:rPr>
          <w:rFonts w:asciiTheme="majorHAnsi" w:hAnsiTheme="majorHAnsi" w:cs="Verdana"/>
          <w:color w:val="000000"/>
          <w:sz w:val="24"/>
          <w:szCs w:val="24"/>
        </w:rPr>
      </w:pPr>
      <w:r w:rsidRPr="006B5CB7">
        <w:rPr>
          <w:rFonts w:asciiTheme="majorHAnsi" w:hAnsiTheme="majorHAnsi" w:cs="Verdana"/>
          <w:b/>
          <w:bCs/>
          <w:color w:val="000000"/>
          <w:sz w:val="24"/>
          <w:szCs w:val="24"/>
        </w:rPr>
        <w:t xml:space="preserve">b) Nivel de contenido: el manejo del tópico </w:t>
      </w:r>
    </w:p>
    <w:p w:rsidR="006B5CB7" w:rsidRPr="006B5CB7" w:rsidRDefault="006B5CB7" w:rsidP="006B5CB7">
      <w:pPr>
        <w:jc w:val="both"/>
        <w:rPr>
          <w:rFonts w:asciiTheme="majorHAnsi" w:hAnsiTheme="majorHAnsi" w:cs="Verdana"/>
          <w:color w:val="000000"/>
          <w:sz w:val="24"/>
          <w:szCs w:val="24"/>
        </w:rPr>
      </w:pPr>
      <w:r w:rsidRPr="006B5CB7">
        <w:rPr>
          <w:rFonts w:asciiTheme="majorHAnsi" w:hAnsiTheme="majorHAnsi" w:cs="Verdana"/>
          <w:color w:val="000000"/>
          <w:sz w:val="24"/>
          <w:szCs w:val="24"/>
        </w:rPr>
        <w:t>El manejo del tópico o tema involucra una serie de habilidades específicas que permiten a los hablantes introducir un tema, desarrollarlo, modificarlo y concluirlo. Es importante destacar que en un discurso dialógico pueden exponerse varios tópicos distintos y que no siempre todos se desarrollan de manera completa.</w:t>
      </w:r>
    </w:p>
    <w:p w:rsidR="00913388" w:rsidRDefault="006B5CB7" w:rsidP="00913388">
      <w:pPr>
        <w:jc w:val="both"/>
        <w:rPr>
          <w:rFonts w:asciiTheme="majorHAnsi" w:hAnsiTheme="majorHAnsi" w:cs="Verdana"/>
          <w:color w:val="000000"/>
          <w:sz w:val="24"/>
          <w:szCs w:val="24"/>
        </w:rPr>
      </w:pPr>
      <w:r w:rsidRPr="006B5CB7">
        <w:rPr>
          <w:rFonts w:asciiTheme="majorHAnsi" w:hAnsiTheme="majorHAnsi" w:cs="Verdana"/>
          <w:color w:val="000000"/>
          <w:sz w:val="24"/>
          <w:szCs w:val="24"/>
        </w:rPr>
        <w:t xml:space="preserve">Para que te quede más claro, te proponemos imaginar lo siguiente: estás conversando con tu mamá y quieres contarle que estás pololeando. Para poder hacerlo tienes que introducir el tópico o tema; por ejemplo, podrías decirle "¿te acuerdas de ese(a) amigo(a) del que te hablé hace unos días?" Si la respuesta es afirmativa, estás en condiciones de </w:t>
      </w:r>
      <w:r w:rsidRPr="006B5CB7">
        <w:rPr>
          <w:rFonts w:asciiTheme="majorHAnsi" w:hAnsiTheme="majorHAnsi" w:cs="Verdana"/>
          <w:i/>
          <w:iCs/>
          <w:color w:val="000000"/>
          <w:sz w:val="24"/>
          <w:szCs w:val="24"/>
        </w:rPr>
        <w:t>desarrollar el tópico</w:t>
      </w:r>
      <w:r w:rsidRPr="006B5CB7">
        <w:rPr>
          <w:rFonts w:asciiTheme="majorHAnsi" w:hAnsiTheme="majorHAnsi" w:cs="Verdana"/>
          <w:color w:val="000000"/>
          <w:sz w:val="24"/>
          <w:szCs w:val="24"/>
        </w:rPr>
        <w:t>. Podrías contarle sobre sus gustos, su familia, sus estudios, etc. Por su parte, tu mamá te puede hacer preguntas sobre él (ella), que también te permiten seguir desarrollando el tópico de tu nuevo pololo(a). Cuando tu mamá deja de hacerte preguntas y tú sientes que ya le has informado sobre tu pololo(a), puedes finalizar el tópico. Muchas veces, sin embargo, los temas no se desarrollan completamente, ya sea por falta de interés de los interlocutores o porque se produce una digresión al vincular el tema de cual se habla con otro distinto.</w:t>
      </w:r>
    </w:p>
    <w:p w:rsidR="00913388" w:rsidRDefault="00913388" w:rsidP="00913388">
      <w:pPr>
        <w:jc w:val="both"/>
        <w:rPr>
          <w:rFonts w:asciiTheme="majorHAnsi" w:hAnsiTheme="majorHAnsi" w:cs="Verdana"/>
          <w:color w:val="000000"/>
          <w:sz w:val="24"/>
          <w:szCs w:val="24"/>
        </w:rPr>
      </w:pPr>
      <w:r w:rsidRPr="00913388">
        <w:rPr>
          <w:rFonts w:asciiTheme="majorHAnsi" w:hAnsiTheme="majorHAnsi" w:cstheme="minorHAnsi"/>
          <w:color w:val="000000"/>
        </w:rPr>
        <w:t xml:space="preserve">¿Te ha pasado que estás hablando con tus amigos y de repente no se acuerdan cómo llegaron a hablar de un determinado tema? Si reconstruyen la conversación podrán ver en qué punto se produjo el giro. </w:t>
      </w:r>
    </w:p>
    <w:p w:rsidR="00913388" w:rsidRDefault="00913388" w:rsidP="00913388">
      <w:pPr>
        <w:jc w:val="both"/>
        <w:rPr>
          <w:rFonts w:asciiTheme="majorHAnsi" w:hAnsiTheme="majorHAnsi" w:cstheme="minorHAnsi"/>
          <w:color w:val="000000"/>
        </w:rPr>
      </w:pPr>
      <w:r w:rsidRPr="00913388">
        <w:rPr>
          <w:rFonts w:asciiTheme="majorHAnsi" w:hAnsiTheme="majorHAnsi" w:cstheme="minorHAnsi"/>
          <w:color w:val="000000"/>
        </w:rPr>
        <w:t xml:space="preserve">• Para que estos contenidos te queden más claros, la próxima vez que estés involucrado en una conversación pon atención a los mecanismos que los interlocutores utilizan para obtener el turno. ¿Qué haces tú para ser escuchado? ¿Cómo se vincula la manera en que manejas el tópico con la atención que te pone el resto de los participantes? ¿Son todos los tópicos desarrollados completamente? ¿Por qué algunos no son concluidos? </w:t>
      </w:r>
    </w:p>
    <w:p w:rsidR="00913388" w:rsidRDefault="00913388" w:rsidP="00913388">
      <w:pPr>
        <w:jc w:val="both"/>
        <w:rPr>
          <w:rFonts w:asciiTheme="majorHAnsi" w:hAnsiTheme="majorHAnsi" w:cstheme="minorHAnsi"/>
          <w:color w:val="000000"/>
        </w:rPr>
      </w:pPr>
    </w:p>
    <w:p w:rsidR="00913388" w:rsidRPr="006753F0" w:rsidRDefault="00913388" w:rsidP="006753F0">
      <w:pPr>
        <w:pStyle w:val="Prrafodelista"/>
        <w:numPr>
          <w:ilvl w:val="1"/>
          <w:numId w:val="1"/>
        </w:numPr>
        <w:autoSpaceDE w:val="0"/>
        <w:autoSpaceDN w:val="0"/>
        <w:adjustRightInd w:val="0"/>
        <w:spacing w:after="0" w:line="240" w:lineRule="auto"/>
        <w:jc w:val="both"/>
        <w:rPr>
          <w:rFonts w:asciiTheme="majorHAnsi" w:hAnsiTheme="majorHAnsi" w:cs="Verdana"/>
          <w:b/>
          <w:bCs/>
          <w:color w:val="000000"/>
          <w:sz w:val="24"/>
          <w:szCs w:val="24"/>
        </w:rPr>
      </w:pPr>
      <w:r w:rsidRPr="006753F0">
        <w:rPr>
          <w:rFonts w:asciiTheme="majorHAnsi" w:hAnsiTheme="majorHAnsi" w:cs="Verdana"/>
          <w:b/>
          <w:bCs/>
          <w:color w:val="000000"/>
          <w:sz w:val="24"/>
          <w:szCs w:val="24"/>
        </w:rPr>
        <w:lastRenderedPageBreak/>
        <w:t xml:space="preserve">Tipos de discurso dialógico </w:t>
      </w:r>
    </w:p>
    <w:p w:rsidR="006753F0" w:rsidRPr="006753F0" w:rsidRDefault="006753F0" w:rsidP="006753F0">
      <w:pPr>
        <w:pStyle w:val="Prrafodelista"/>
        <w:autoSpaceDE w:val="0"/>
        <w:autoSpaceDN w:val="0"/>
        <w:adjustRightInd w:val="0"/>
        <w:spacing w:after="0" w:line="240" w:lineRule="auto"/>
        <w:jc w:val="both"/>
        <w:rPr>
          <w:rFonts w:asciiTheme="majorHAnsi" w:hAnsiTheme="majorHAnsi" w:cs="Verdana"/>
          <w:color w:val="000000"/>
          <w:sz w:val="24"/>
          <w:szCs w:val="24"/>
        </w:rPr>
      </w:pPr>
    </w:p>
    <w:p w:rsidR="00913388" w:rsidRDefault="00913388" w:rsidP="00913388">
      <w:pPr>
        <w:jc w:val="both"/>
        <w:rPr>
          <w:rFonts w:asciiTheme="majorHAnsi" w:hAnsiTheme="majorHAnsi" w:cs="Verdana"/>
          <w:color w:val="000000"/>
          <w:sz w:val="24"/>
          <w:szCs w:val="24"/>
        </w:rPr>
      </w:pPr>
      <w:r w:rsidRPr="00913388">
        <w:rPr>
          <w:rFonts w:asciiTheme="majorHAnsi" w:hAnsiTheme="majorHAnsi" w:cs="Verdana"/>
          <w:color w:val="000000"/>
          <w:sz w:val="24"/>
          <w:szCs w:val="24"/>
        </w:rPr>
        <w:t>Si bien todos los discursos dialógicos presentan como estructura formal la toma de turnos y una organización del contenido en torno al manejo del tópico, existen interacciones comunicativas donde estos dos elementos adquieren características particulares. Es por eso que podemos hablar de distintos tipos de discurso dialógico.</w:t>
      </w:r>
      <w:r w:rsidR="006753F0" w:rsidRPr="006753F0">
        <w:rPr>
          <w:rFonts w:asciiTheme="majorHAnsi" w:hAnsiTheme="majorHAnsi" w:cs="Verdana"/>
          <w:noProof/>
          <w:color w:val="000000"/>
          <w:sz w:val="24"/>
          <w:szCs w:val="24"/>
          <w:lang w:eastAsia="es-CL"/>
        </w:rPr>
        <w:t xml:space="preserve"> </w:t>
      </w:r>
    </w:p>
    <w:p w:rsidR="00913388" w:rsidRPr="00913388" w:rsidRDefault="006753F0" w:rsidP="00913388">
      <w:pPr>
        <w:autoSpaceDE w:val="0"/>
        <w:autoSpaceDN w:val="0"/>
        <w:adjustRightInd w:val="0"/>
        <w:spacing w:after="0" w:line="240" w:lineRule="auto"/>
        <w:jc w:val="both"/>
        <w:rPr>
          <w:rFonts w:asciiTheme="majorHAnsi" w:hAnsiTheme="majorHAnsi" w:cs="Verdana"/>
          <w:color w:val="000000"/>
          <w:sz w:val="24"/>
          <w:szCs w:val="24"/>
        </w:rPr>
      </w:pPr>
      <w:r>
        <w:rPr>
          <w:rFonts w:asciiTheme="majorHAnsi" w:hAnsiTheme="majorHAnsi" w:cs="Verdana"/>
          <w:b/>
          <w:bCs/>
          <w:noProof/>
          <w:color w:val="000000"/>
          <w:sz w:val="24"/>
          <w:szCs w:val="24"/>
          <w:lang w:eastAsia="es-CL"/>
        </w:rPr>
        <w:drawing>
          <wp:anchor distT="0" distB="0" distL="114300" distR="114300" simplePos="0" relativeHeight="251666432" behindDoc="0" locked="0" layoutInCell="1" allowOverlap="1">
            <wp:simplePos x="0" y="0"/>
            <wp:positionH relativeFrom="column">
              <wp:posOffset>4933950</wp:posOffset>
            </wp:positionH>
            <wp:positionV relativeFrom="paragraph">
              <wp:posOffset>93980</wp:posOffset>
            </wp:positionV>
            <wp:extent cx="1847850" cy="1419225"/>
            <wp:effectExtent l="19050" t="0" r="0" b="0"/>
            <wp:wrapSquare wrapText="bothSides"/>
            <wp:docPr id="7" name="Imagen 4" descr="C:\Users\Diane Arenas\AppData\Local\Microsoft\Windows\Temporary Internet Files\Content.IE5\56J5SHXX\MC9004421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ane Arenas\AppData\Local\Microsoft\Windows\Temporary Internet Files\Content.IE5\56J5SHXX\MC900442108[1].wmf"/>
                    <pic:cNvPicPr>
                      <a:picLocks noChangeAspect="1" noChangeArrowheads="1"/>
                    </pic:cNvPicPr>
                  </pic:nvPicPr>
                  <pic:blipFill>
                    <a:blip r:embed="rId15"/>
                    <a:srcRect/>
                    <a:stretch>
                      <a:fillRect/>
                    </a:stretch>
                  </pic:blipFill>
                  <pic:spPr bwMode="auto">
                    <a:xfrm>
                      <a:off x="0" y="0"/>
                      <a:ext cx="1847850" cy="1419225"/>
                    </a:xfrm>
                    <a:prstGeom prst="rect">
                      <a:avLst/>
                    </a:prstGeom>
                    <a:noFill/>
                    <a:ln w="9525">
                      <a:noFill/>
                      <a:miter lim="800000"/>
                      <a:headEnd/>
                      <a:tailEnd/>
                    </a:ln>
                  </pic:spPr>
                </pic:pic>
              </a:graphicData>
            </a:graphic>
          </wp:anchor>
        </w:drawing>
      </w:r>
      <w:r w:rsidR="00913388" w:rsidRPr="00913388">
        <w:rPr>
          <w:rFonts w:asciiTheme="majorHAnsi" w:hAnsiTheme="majorHAnsi" w:cs="Verdana"/>
          <w:b/>
          <w:bCs/>
          <w:color w:val="000000"/>
          <w:sz w:val="24"/>
          <w:szCs w:val="24"/>
        </w:rPr>
        <w:t xml:space="preserve">a) Conversación </w:t>
      </w:r>
    </w:p>
    <w:p w:rsidR="00913388" w:rsidRDefault="00913388" w:rsidP="00913388">
      <w:pPr>
        <w:jc w:val="both"/>
        <w:rPr>
          <w:rFonts w:asciiTheme="majorHAnsi" w:hAnsiTheme="majorHAnsi" w:cs="Verdana"/>
          <w:color w:val="000000"/>
          <w:sz w:val="24"/>
          <w:szCs w:val="24"/>
        </w:rPr>
      </w:pPr>
      <w:r w:rsidRPr="00913388">
        <w:rPr>
          <w:rFonts w:asciiTheme="majorHAnsi" w:hAnsiTheme="majorHAnsi" w:cs="Verdana"/>
          <w:color w:val="000000"/>
          <w:sz w:val="24"/>
          <w:szCs w:val="24"/>
        </w:rPr>
        <w:t>La conversación es una forma de interacción lingüística caracterizada por ser un tipo de discurso dialógico espontáneo, puesto que tanto la toma de turnos como el manejo del tópico se desarrollan libremente, es decir, los participantes (al menos dos) hacen uso de la palabra alternadamente. Así, los interlocutores no se rigen por una organización extrema en la toma de turnos y tampoco se basan en reglas tan estructura</w:t>
      </w:r>
      <w:r>
        <w:rPr>
          <w:rFonts w:asciiTheme="majorHAnsi" w:hAnsiTheme="majorHAnsi" w:cs="Verdana"/>
          <w:color w:val="000000"/>
          <w:sz w:val="24"/>
          <w:szCs w:val="24"/>
        </w:rPr>
        <w:t xml:space="preserve">das o previamente establecidas para introducir, modificar o concluir un tópico. </w:t>
      </w:r>
    </w:p>
    <w:p w:rsidR="00913388" w:rsidRDefault="00913388" w:rsidP="00913388">
      <w:pPr>
        <w:spacing w:after="0" w:line="240" w:lineRule="auto"/>
        <w:jc w:val="both"/>
        <w:rPr>
          <w:rFonts w:asciiTheme="majorHAnsi" w:hAnsiTheme="majorHAnsi" w:cs="Verdana"/>
          <w:color w:val="000000"/>
          <w:sz w:val="24"/>
          <w:szCs w:val="24"/>
        </w:rPr>
      </w:pPr>
      <w:r w:rsidRPr="00913388">
        <w:rPr>
          <w:rFonts w:asciiTheme="majorHAnsi" w:hAnsiTheme="majorHAnsi" w:cs="Verdana"/>
          <w:b/>
          <w:bCs/>
          <w:color w:val="000000"/>
          <w:sz w:val="24"/>
          <w:szCs w:val="24"/>
        </w:rPr>
        <w:t xml:space="preserve">b) Entrevista </w:t>
      </w:r>
    </w:p>
    <w:p w:rsidR="00913388" w:rsidRPr="00913388" w:rsidRDefault="00913388" w:rsidP="00913388">
      <w:pPr>
        <w:spacing w:after="0" w:line="240" w:lineRule="auto"/>
        <w:jc w:val="both"/>
        <w:rPr>
          <w:rFonts w:asciiTheme="majorHAnsi" w:hAnsiTheme="majorHAnsi" w:cs="Verdana"/>
          <w:color w:val="000000"/>
          <w:sz w:val="24"/>
          <w:szCs w:val="24"/>
        </w:rPr>
      </w:pPr>
      <w:r w:rsidRPr="00913388">
        <w:rPr>
          <w:rFonts w:asciiTheme="majorHAnsi" w:hAnsiTheme="majorHAnsi" w:cs="Verdana"/>
          <w:color w:val="000000"/>
          <w:sz w:val="24"/>
          <w:szCs w:val="24"/>
        </w:rPr>
        <w:t xml:space="preserve">La entrevista se puede definir como una conversación dirigida hacia la obtención de información sobre algún tema específico o sobre aspectos seleccionados previamente. Los participantes son el </w:t>
      </w:r>
      <w:r w:rsidRPr="00913388">
        <w:rPr>
          <w:rFonts w:asciiTheme="majorHAnsi" w:hAnsiTheme="majorHAnsi" w:cs="Verdana"/>
          <w:i/>
          <w:iCs/>
          <w:color w:val="000000"/>
          <w:sz w:val="24"/>
          <w:szCs w:val="24"/>
        </w:rPr>
        <w:t xml:space="preserve">entrevistador </w:t>
      </w:r>
      <w:r w:rsidRPr="00913388">
        <w:rPr>
          <w:rFonts w:asciiTheme="majorHAnsi" w:hAnsiTheme="majorHAnsi" w:cs="Verdana"/>
          <w:color w:val="000000"/>
          <w:sz w:val="24"/>
          <w:szCs w:val="24"/>
        </w:rPr>
        <w:t xml:space="preserve">y el </w:t>
      </w:r>
      <w:r w:rsidRPr="00913388">
        <w:rPr>
          <w:rFonts w:asciiTheme="majorHAnsi" w:hAnsiTheme="majorHAnsi" w:cs="Verdana"/>
          <w:i/>
          <w:iCs/>
          <w:color w:val="000000"/>
          <w:sz w:val="24"/>
          <w:szCs w:val="24"/>
        </w:rPr>
        <w:t>entrevistado</w:t>
      </w:r>
      <w:r w:rsidRPr="00913388">
        <w:rPr>
          <w:rFonts w:asciiTheme="majorHAnsi" w:hAnsiTheme="majorHAnsi" w:cs="Verdana"/>
          <w:color w:val="000000"/>
          <w:sz w:val="24"/>
          <w:szCs w:val="24"/>
        </w:rPr>
        <w:t>. Este último es, generalmente, una persona informada, cuya función es exponer el tema sobre el cual resulta interrogado</w:t>
      </w:r>
      <w:r w:rsidRPr="00913388">
        <w:rPr>
          <w:rFonts w:asciiTheme="majorHAnsi" w:hAnsiTheme="majorHAnsi" w:cs="Verdana"/>
          <w:i/>
          <w:iCs/>
          <w:color w:val="000000"/>
          <w:sz w:val="24"/>
          <w:szCs w:val="24"/>
        </w:rPr>
        <w:t xml:space="preserve">. </w:t>
      </w:r>
    </w:p>
    <w:p w:rsidR="00913388" w:rsidRPr="00913388" w:rsidRDefault="006753F0" w:rsidP="00913388">
      <w:pPr>
        <w:autoSpaceDE w:val="0"/>
        <w:autoSpaceDN w:val="0"/>
        <w:adjustRightInd w:val="0"/>
        <w:spacing w:after="0" w:line="240" w:lineRule="auto"/>
        <w:jc w:val="both"/>
        <w:rPr>
          <w:rFonts w:asciiTheme="majorHAnsi" w:hAnsiTheme="majorHAnsi" w:cs="Verdana"/>
          <w:color w:val="000000"/>
          <w:sz w:val="24"/>
          <w:szCs w:val="24"/>
        </w:rPr>
      </w:pPr>
      <w:r>
        <w:rPr>
          <w:rFonts w:asciiTheme="majorHAnsi" w:hAnsiTheme="majorHAnsi" w:cs="Verdana"/>
          <w:noProof/>
          <w:color w:val="000000"/>
          <w:sz w:val="24"/>
          <w:szCs w:val="24"/>
          <w:lang w:eastAsia="es-CL"/>
        </w:rPr>
        <w:drawing>
          <wp:anchor distT="0" distB="0" distL="114300" distR="114300" simplePos="0" relativeHeight="251667456" behindDoc="0" locked="0" layoutInCell="1" allowOverlap="1">
            <wp:simplePos x="0" y="0"/>
            <wp:positionH relativeFrom="column">
              <wp:posOffset>4707255</wp:posOffset>
            </wp:positionH>
            <wp:positionV relativeFrom="paragraph">
              <wp:posOffset>638175</wp:posOffset>
            </wp:positionV>
            <wp:extent cx="2200275" cy="866775"/>
            <wp:effectExtent l="0" t="0" r="9525" b="0"/>
            <wp:wrapSquare wrapText="bothSides"/>
            <wp:docPr id="11" name="Imagen 5" descr="C:\Users\Diane Arenas\AppData\Local\Microsoft\Windows\Temporary Internet Files\Content.IE5\7MO8V1NE\MC9004420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ane Arenas\AppData\Local\Microsoft\Windows\Temporary Internet Files\Content.IE5\7MO8V1NE\MC900442092[1].wmf"/>
                    <pic:cNvPicPr>
                      <a:picLocks noChangeAspect="1" noChangeArrowheads="1"/>
                    </pic:cNvPicPr>
                  </pic:nvPicPr>
                  <pic:blipFill>
                    <a:blip r:embed="rId16"/>
                    <a:srcRect/>
                    <a:stretch>
                      <a:fillRect/>
                    </a:stretch>
                  </pic:blipFill>
                  <pic:spPr bwMode="auto">
                    <a:xfrm>
                      <a:off x="0" y="0"/>
                      <a:ext cx="2200275" cy="866775"/>
                    </a:xfrm>
                    <a:prstGeom prst="rect">
                      <a:avLst/>
                    </a:prstGeom>
                    <a:noFill/>
                    <a:ln w="9525">
                      <a:noFill/>
                      <a:miter lim="800000"/>
                      <a:headEnd/>
                      <a:tailEnd/>
                    </a:ln>
                  </pic:spPr>
                </pic:pic>
              </a:graphicData>
            </a:graphic>
          </wp:anchor>
        </w:drawing>
      </w:r>
      <w:r w:rsidR="00913388" w:rsidRPr="00913388">
        <w:rPr>
          <w:rFonts w:asciiTheme="majorHAnsi" w:hAnsiTheme="majorHAnsi" w:cs="Verdana"/>
          <w:color w:val="000000"/>
          <w:sz w:val="24"/>
          <w:szCs w:val="24"/>
        </w:rPr>
        <w:t xml:space="preserve">Por su parte, el entrevistador determina el tema de la entrevista. La realización de ella requiere que el entrevistador tenga claro el objetivo de sus preguntas, de modo que estas le permitan cumplir el propósito establecido. Para la elaboración del cuestionario es necesario que se informe acerca del tema del cual va a hablar con el entrevistado. </w:t>
      </w:r>
    </w:p>
    <w:p w:rsidR="00913388" w:rsidRPr="00913388" w:rsidRDefault="00913388" w:rsidP="00913388">
      <w:pPr>
        <w:jc w:val="both"/>
        <w:rPr>
          <w:rFonts w:asciiTheme="majorHAnsi" w:hAnsiTheme="majorHAnsi" w:cs="Verdana"/>
          <w:color w:val="000000"/>
          <w:sz w:val="24"/>
          <w:szCs w:val="24"/>
        </w:rPr>
      </w:pPr>
      <w:r w:rsidRPr="00913388">
        <w:rPr>
          <w:rFonts w:asciiTheme="majorHAnsi" w:hAnsiTheme="majorHAnsi" w:cs="Verdana"/>
          <w:color w:val="000000"/>
          <w:sz w:val="24"/>
          <w:szCs w:val="24"/>
        </w:rPr>
        <w:t xml:space="preserve">En el caso de la entrevista, la toma de turnos está dirigida, pues el entrevistador determina cuándo toma el turno y cuándo lo cede al entrevistado. Sin embargo, es importante destacar que en algunas ocasiones es el entrevistado el que dirige la toma de turnos; por ejemplo, si interrumpe al entrevistador. </w:t>
      </w:r>
    </w:p>
    <w:p w:rsidR="00913388" w:rsidRPr="00913388" w:rsidRDefault="00913388" w:rsidP="00913388">
      <w:pPr>
        <w:autoSpaceDE w:val="0"/>
        <w:autoSpaceDN w:val="0"/>
        <w:adjustRightInd w:val="0"/>
        <w:spacing w:after="0" w:line="240" w:lineRule="auto"/>
        <w:jc w:val="both"/>
        <w:rPr>
          <w:rFonts w:asciiTheme="majorHAnsi" w:hAnsiTheme="majorHAnsi" w:cs="Verdana"/>
          <w:color w:val="000000"/>
          <w:sz w:val="24"/>
          <w:szCs w:val="24"/>
        </w:rPr>
      </w:pPr>
      <w:r w:rsidRPr="00913388">
        <w:rPr>
          <w:rFonts w:asciiTheme="majorHAnsi" w:hAnsiTheme="majorHAnsi" w:cs="Verdana"/>
          <w:b/>
          <w:bCs/>
          <w:color w:val="000000"/>
          <w:sz w:val="24"/>
          <w:szCs w:val="24"/>
        </w:rPr>
        <w:t xml:space="preserve">c) Discusión y debate </w:t>
      </w:r>
    </w:p>
    <w:p w:rsidR="00913388" w:rsidRPr="00913388" w:rsidRDefault="00913388" w:rsidP="00913388">
      <w:pPr>
        <w:autoSpaceDE w:val="0"/>
        <w:autoSpaceDN w:val="0"/>
        <w:adjustRightInd w:val="0"/>
        <w:spacing w:after="0" w:line="240" w:lineRule="auto"/>
        <w:jc w:val="both"/>
        <w:rPr>
          <w:rFonts w:asciiTheme="majorHAnsi" w:hAnsiTheme="majorHAnsi" w:cs="Verdana"/>
          <w:color w:val="000000"/>
          <w:sz w:val="24"/>
          <w:szCs w:val="24"/>
        </w:rPr>
      </w:pPr>
      <w:r w:rsidRPr="00913388">
        <w:rPr>
          <w:rFonts w:asciiTheme="majorHAnsi" w:hAnsiTheme="majorHAnsi" w:cs="Verdana"/>
          <w:color w:val="000000"/>
          <w:sz w:val="24"/>
          <w:szCs w:val="24"/>
        </w:rPr>
        <w:t xml:space="preserve">La discusión es un discurso que se caracteriza porque implica la divergencia o controversia en torno a un tema. Una conversación puede devenir en discusión. Por ejemplo, puedes estar conversando con tus amigos sobre algún tema y, al no estar de acuerdo en algo, comienza una discusión que puede terminar en un consenso entre ambas posturas o en la aceptación de una de ellas como la correcta. Si no se logra acuerdo, el diálogo se acaba porque se pierde su carácter de discurso colaborativo. </w:t>
      </w:r>
    </w:p>
    <w:p w:rsidR="00913388" w:rsidRDefault="006753F0" w:rsidP="00913388">
      <w:pPr>
        <w:spacing w:after="0" w:line="240" w:lineRule="auto"/>
        <w:jc w:val="both"/>
        <w:rPr>
          <w:rFonts w:asciiTheme="majorHAnsi" w:hAnsiTheme="majorHAnsi" w:cstheme="minorHAnsi"/>
          <w:sz w:val="24"/>
          <w:szCs w:val="24"/>
        </w:rPr>
      </w:pPr>
      <w:r>
        <w:rPr>
          <w:rFonts w:asciiTheme="majorHAnsi" w:hAnsiTheme="majorHAnsi" w:cs="Verdana"/>
          <w:noProof/>
          <w:color w:val="000000"/>
          <w:sz w:val="24"/>
          <w:szCs w:val="24"/>
          <w:lang w:eastAsia="es-CL"/>
        </w:rPr>
        <w:drawing>
          <wp:anchor distT="0" distB="0" distL="114300" distR="114300" simplePos="0" relativeHeight="251665408" behindDoc="0" locked="0" layoutInCell="1" allowOverlap="1">
            <wp:simplePos x="0" y="0"/>
            <wp:positionH relativeFrom="column">
              <wp:posOffset>4798060</wp:posOffset>
            </wp:positionH>
            <wp:positionV relativeFrom="paragraph">
              <wp:posOffset>773430</wp:posOffset>
            </wp:positionV>
            <wp:extent cx="2107565" cy="809625"/>
            <wp:effectExtent l="19050" t="0" r="6985" b="0"/>
            <wp:wrapSquare wrapText="bothSides"/>
            <wp:docPr id="6" name="Imagen 3" descr="C:\Users\Diane Arenas\AppData\Local\Microsoft\Windows\Temporary Internet Files\Content.IE5\7MO8V1NE\MC9004420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e Arenas\AppData\Local\Microsoft\Windows\Temporary Internet Files\Content.IE5\7MO8V1NE\MC900442098[1].wmf"/>
                    <pic:cNvPicPr>
                      <a:picLocks noChangeAspect="1" noChangeArrowheads="1"/>
                    </pic:cNvPicPr>
                  </pic:nvPicPr>
                  <pic:blipFill>
                    <a:blip r:embed="rId17"/>
                    <a:srcRect/>
                    <a:stretch>
                      <a:fillRect/>
                    </a:stretch>
                  </pic:blipFill>
                  <pic:spPr bwMode="auto">
                    <a:xfrm>
                      <a:off x="0" y="0"/>
                      <a:ext cx="2107565" cy="809625"/>
                    </a:xfrm>
                    <a:prstGeom prst="rect">
                      <a:avLst/>
                    </a:prstGeom>
                    <a:noFill/>
                    <a:ln w="9525">
                      <a:noFill/>
                      <a:miter lim="800000"/>
                      <a:headEnd/>
                      <a:tailEnd/>
                    </a:ln>
                  </pic:spPr>
                </pic:pic>
              </a:graphicData>
            </a:graphic>
          </wp:anchor>
        </w:drawing>
      </w:r>
      <w:r w:rsidR="00913388" w:rsidRPr="00913388">
        <w:rPr>
          <w:rFonts w:asciiTheme="majorHAnsi" w:hAnsiTheme="majorHAnsi" w:cs="Verdana"/>
          <w:color w:val="000000"/>
          <w:sz w:val="24"/>
          <w:szCs w:val="24"/>
        </w:rPr>
        <w:t xml:space="preserve">Existen formas más estructuradas de la discusión, como es el debate, donde las intervenciones son reguladas por uno de los participantes, que actúa como </w:t>
      </w:r>
      <w:r w:rsidR="00913388" w:rsidRPr="00913388">
        <w:rPr>
          <w:rFonts w:asciiTheme="majorHAnsi" w:hAnsiTheme="majorHAnsi" w:cs="Verdana"/>
          <w:i/>
          <w:iCs/>
          <w:color w:val="000000"/>
          <w:sz w:val="24"/>
          <w:szCs w:val="24"/>
        </w:rPr>
        <w:t>moderador</w:t>
      </w:r>
      <w:r w:rsidR="00913388" w:rsidRPr="00913388">
        <w:rPr>
          <w:rFonts w:asciiTheme="majorHAnsi" w:hAnsiTheme="majorHAnsi" w:cs="Verdana"/>
          <w:color w:val="000000"/>
          <w:sz w:val="24"/>
          <w:szCs w:val="24"/>
        </w:rPr>
        <w:t xml:space="preserve">, encargándose de presentar los tópicos que se van a tratar y asegurando que todos los integrantes participen y respeten el turno de habla de los demás. Como se trata de una situación en la cual se exponen diversas perspectivas sobre un tema y estas son opuestas entre sí, resulta importante poner en juego principios de cooperación y de cortesía. Tanto en la discusión como en el debate el desarrollo del tópico está estrechamente vinculado con el discurso argumentativo, ya que los interlocutores organizan su discurso en torno a tesis y argumentos. </w:t>
      </w:r>
      <w:r w:rsidR="00913388">
        <w:rPr>
          <w:rFonts w:asciiTheme="majorHAnsi" w:hAnsiTheme="majorHAnsi" w:cstheme="minorHAnsi"/>
          <w:noProof/>
          <w:sz w:val="24"/>
          <w:szCs w:val="24"/>
          <w:lang w:eastAsia="es-CL"/>
        </w:rPr>
        <w:lastRenderedPageBreak/>
        <w:drawing>
          <wp:inline distT="0" distB="0" distL="0" distR="0">
            <wp:extent cx="6924675" cy="4912993"/>
            <wp:effectExtent l="19050" t="0" r="952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6924675" cy="4912993"/>
                    </a:xfrm>
                    <a:prstGeom prst="rect">
                      <a:avLst/>
                    </a:prstGeom>
                    <a:noFill/>
                    <a:ln w="9525">
                      <a:noFill/>
                      <a:miter lim="800000"/>
                      <a:headEnd/>
                      <a:tailEnd/>
                    </a:ln>
                  </pic:spPr>
                </pic:pic>
              </a:graphicData>
            </a:graphic>
          </wp:inline>
        </w:drawing>
      </w:r>
    </w:p>
    <w:p w:rsidR="00913388" w:rsidRDefault="00913388" w:rsidP="00913388">
      <w:pPr>
        <w:rPr>
          <w:rFonts w:asciiTheme="majorHAnsi" w:hAnsiTheme="majorHAnsi" w:cstheme="minorHAnsi"/>
          <w:sz w:val="24"/>
          <w:szCs w:val="24"/>
        </w:rPr>
      </w:pPr>
    </w:p>
    <w:p w:rsidR="006753F0" w:rsidRDefault="006753F0" w:rsidP="006753F0">
      <w:pPr>
        <w:spacing w:after="0" w:line="240" w:lineRule="auto"/>
        <w:rPr>
          <w:rFonts w:asciiTheme="majorHAnsi" w:hAnsiTheme="majorHAnsi" w:cs="Arial"/>
          <w:sz w:val="24"/>
          <w:szCs w:val="24"/>
        </w:rPr>
      </w:pPr>
      <w:r w:rsidRPr="006753F0">
        <w:rPr>
          <w:rFonts w:asciiTheme="majorHAnsi" w:hAnsiTheme="majorHAnsi" w:cstheme="minorHAnsi"/>
          <w:b/>
          <w:sz w:val="24"/>
          <w:szCs w:val="24"/>
          <w:u w:val="single"/>
        </w:rPr>
        <w:t>Actividades</w:t>
      </w:r>
      <w:r>
        <w:rPr>
          <w:rFonts w:asciiTheme="majorHAnsi" w:hAnsiTheme="majorHAnsi" w:cstheme="minorHAnsi"/>
          <w:b/>
          <w:sz w:val="24"/>
          <w:szCs w:val="24"/>
          <w:u w:val="single"/>
        </w:rPr>
        <w:t xml:space="preserve">: </w:t>
      </w:r>
      <w:r w:rsidRPr="006753F0">
        <w:rPr>
          <w:rFonts w:asciiTheme="majorHAnsi" w:hAnsiTheme="majorHAnsi" w:cs="Arial"/>
          <w:sz w:val="24"/>
          <w:szCs w:val="24"/>
        </w:rPr>
        <w:t>Habilidad de Conocimiento y Comprensión.</w:t>
      </w:r>
    </w:p>
    <w:p w:rsidR="006753F0" w:rsidRDefault="006753F0" w:rsidP="006753F0">
      <w:pPr>
        <w:spacing w:after="0" w:line="240" w:lineRule="auto"/>
        <w:rPr>
          <w:rFonts w:asciiTheme="majorHAnsi" w:hAnsiTheme="majorHAnsi" w:cs="Arial"/>
          <w:sz w:val="24"/>
          <w:szCs w:val="24"/>
        </w:rPr>
      </w:pPr>
    </w:p>
    <w:p w:rsidR="006753F0" w:rsidRDefault="006753F0" w:rsidP="006753F0">
      <w:pPr>
        <w:spacing w:after="0" w:line="240" w:lineRule="auto"/>
        <w:rPr>
          <w:rFonts w:asciiTheme="majorHAnsi" w:hAnsiTheme="majorHAnsi" w:cs="Arial"/>
          <w:sz w:val="24"/>
          <w:szCs w:val="24"/>
        </w:rPr>
        <w:sectPr w:rsidR="006753F0" w:rsidSect="00A810B9">
          <w:pgSz w:w="12240" w:h="15840"/>
          <w:pgMar w:top="720" w:right="720" w:bottom="720" w:left="720" w:header="708" w:footer="708" w:gutter="0"/>
          <w:cols w:space="708"/>
          <w:docGrid w:linePitch="360"/>
        </w:sectPr>
      </w:pPr>
      <w:r w:rsidRPr="006753F0">
        <w:rPr>
          <w:rFonts w:asciiTheme="majorHAnsi" w:hAnsiTheme="majorHAnsi" w:cs="Arial"/>
          <w:sz w:val="24"/>
          <w:szCs w:val="24"/>
        </w:rPr>
        <w:t xml:space="preserve">1.-Son </w:t>
      </w:r>
      <w:r w:rsidRPr="006753F0">
        <w:rPr>
          <w:rStyle w:val="ilad"/>
          <w:rFonts w:asciiTheme="majorHAnsi" w:hAnsiTheme="majorHAnsi" w:cs="Arial"/>
          <w:sz w:val="24"/>
          <w:szCs w:val="24"/>
        </w:rPr>
        <w:t>características</w:t>
      </w:r>
      <w:r w:rsidRPr="006753F0">
        <w:rPr>
          <w:rFonts w:asciiTheme="majorHAnsi" w:hAnsiTheme="majorHAnsi" w:cs="Arial"/>
          <w:sz w:val="24"/>
          <w:szCs w:val="24"/>
        </w:rPr>
        <w:t xml:space="preserve"> del </w:t>
      </w:r>
      <w:r w:rsidRPr="006753F0">
        <w:rPr>
          <w:rStyle w:val="ilad"/>
          <w:rFonts w:asciiTheme="majorHAnsi" w:hAnsiTheme="majorHAnsi" w:cs="Arial"/>
          <w:sz w:val="24"/>
          <w:szCs w:val="24"/>
        </w:rPr>
        <w:t>discurso</w:t>
      </w:r>
      <w:r w:rsidRPr="006753F0">
        <w:rPr>
          <w:rFonts w:asciiTheme="majorHAnsi" w:hAnsiTheme="majorHAnsi" w:cs="Arial"/>
          <w:sz w:val="24"/>
          <w:szCs w:val="24"/>
        </w:rPr>
        <w:t xml:space="preserve"> dialógico: </w:t>
      </w:r>
      <w:r w:rsidRPr="006753F0">
        <w:rPr>
          <w:rFonts w:asciiTheme="majorHAnsi" w:hAnsiTheme="majorHAnsi" w:cs="Arial"/>
          <w:sz w:val="24"/>
          <w:szCs w:val="24"/>
        </w:rPr>
        <w:br/>
        <w:t xml:space="preserve">I.- El emisor posee mayor conocimiento que el receptor. </w:t>
      </w:r>
      <w:r w:rsidRPr="006753F0">
        <w:rPr>
          <w:rFonts w:asciiTheme="majorHAnsi" w:hAnsiTheme="majorHAnsi" w:cs="Arial"/>
          <w:sz w:val="24"/>
          <w:szCs w:val="24"/>
        </w:rPr>
        <w:br/>
        <w:t xml:space="preserve">II.- Es un discurso eminentemente colaborativo. </w:t>
      </w:r>
      <w:r w:rsidRPr="006753F0">
        <w:rPr>
          <w:rFonts w:asciiTheme="majorHAnsi" w:hAnsiTheme="majorHAnsi" w:cs="Arial"/>
          <w:sz w:val="24"/>
          <w:szCs w:val="24"/>
        </w:rPr>
        <w:br/>
        <w:t xml:space="preserve">III.- Ambos interlocutores asumen los roles de emisor </w:t>
      </w:r>
      <w:r>
        <w:rPr>
          <w:rFonts w:asciiTheme="majorHAnsi" w:hAnsiTheme="majorHAnsi" w:cs="Arial"/>
          <w:sz w:val="24"/>
          <w:szCs w:val="24"/>
        </w:rPr>
        <w:t xml:space="preserve">y receptor en forma alternada. </w:t>
      </w:r>
      <w:r w:rsidRPr="006753F0">
        <w:rPr>
          <w:rFonts w:asciiTheme="majorHAnsi" w:hAnsiTheme="majorHAnsi" w:cs="Arial"/>
          <w:sz w:val="24"/>
          <w:szCs w:val="24"/>
        </w:rPr>
        <w:br/>
      </w: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num="2" w:space="708"/>
          <w:docGrid w:linePitch="360"/>
        </w:sectPr>
      </w:pPr>
      <w:r w:rsidRPr="006753F0">
        <w:rPr>
          <w:rFonts w:asciiTheme="majorHAnsi" w:hAnsiTheme="majorHAnsi" w:cs="Arial"/>
          <w:sz w:val="24"/>
          <w:szCs w:val="24"/>
        </w:rPr>
        <w:lastRenderedPageBreak/>
        <w:t xml:space="preserve">A. Solo I. </w:t>
      </w:r>
      <w:r w:rsidRPr="006753F0">
        <w:rPr>
          <w:rFonts w:asciiTheme="majorHAnsi" w:hAnsiTheme="majorHAnsi" w:cs="Arial"/>
          <w:sz w:val="24"/>
          <w:szCs w:val="24"/>
        </w:rPr>
        <w:br/>
        <w:t xml:space="preserve">B. Solo II. </w:t>
      </w:r>
      <w:r w:rsidRPr="006753F0">
        <w:rPr>
          <w:rFonts w:asciiTheme="majorHAnsi" w:hAnsiTheme="majorHAnsi" w:cs="Arial"/>
          <w:sz w:val="24"/>
          <w:szCs w:val="24"/>
        </w:rPr>
        <w:br/>
      </w:r>
      <w:r w:rsidRPr="006753F0">
        <w:rPr>
          <w:rFonts w:asciiTheme="majorHAnsi" w:hAnsiTheme="majorHAnsi" w:cs="Arial"/>
          <w:sz w:val="24"/>
          <w:szCs w:val="24"/>
        </w:rPr>
        <w:lastRenderedPageBreak/>
        <w:t xml:space="preserve">C. Solo I y III. </w:t>
      </w:r>
      <w:r w:rsidRPr="006753F0">
        <w:rPr>
          <w:rFonts w:asciiTheme="majorHAnsi" w:hAnsiTheme="majorHAnsi" w:cs="Arial"/>
          <w:sz w:val="24"/>
          <w:szCs w:val="24"/>
        </w:rPr>
        <w:br/>
        <w:t xml:space="preserve">D. Solo II y III. </w:t>
      </w:r>
      <w:r w:rsidRPr="006753F0">
        <w:rPr>
          <w:rFonts w:asciiTheme="majorHAnsi" w:hAnsiTheme="majorHAnsi" w:cs="Arial"/>
          <w:sz w:val="24"/>
          <w:szCs w:val="24"/>
        </w:rPr>
        <w:br/>
      </w:r>
    </w:p>
    <w:p w:rsidR="00913388" w:rsidRDefault="006753F0" w:rsidP="006753F0">
      <w:pPr>
        <w:spacing w:after="0" w:line="240" w:lineRule="auto"/>
        <w:rPr>
          <w:rFonts w:asciiTheme="majorHAnsi" w:hAnsiTheme="majorHAnsi" w:cs="Arial"/>
          <w:sz w:val="24"/>
          <w:szCs w:val="24"/>
        </w:rPr>
      </w:pPr>
      <w:r w:rsidRPr="006753F0">
        <w:rPr>
          <w:rFonts w:asciiTheme="majorHAnsi" w:hAnsiTheme="majorHAnsi" w:cs="Arial"/>
          <w:sz w:val="24"/>
          <w:szCs w:val="24"/>
        </w:rPr>
        <w:lastRenderedPageBreak/>
        <w:br/>
        <w:t xml:space="preserve">2.-Lee con atención el siguiente texto: </w:t>
      </w:r>
      <w:r w:rsidRPr="006753F0">
        <w:rPr>
          <w:rFonts w:asciiTheme="majorHAnsi" w:hAnsiTheme="majorHAnsi" w:cs="Arial"/>
          <w:sz w:val="24"/>
          <w:szCs w:val="24"/>
        </w:rPr>
        <w:br/>
        <w:t xml:space="preserve">- Buenos días </w:t>
      </w:r>
      <w:r w:rsidRPr="006753F0">
        <w:rPr>
          <w:rFonts w:asciiTheme="majorHAnsi" w:hAnsiTheme="majorHAnsi" w:cs="Arial"/>
          <w:sz w:val="24"/>
          <w:szCs w:val="24"/>
        </w:rPr>
        <w:br/>
        <w:t xml:space="preserve">- Buenos días. </w:t>
      </w:r>
      <w:r w:rsidRPr="006753F0">
        <w:rPr>
          <w:rFonts w:asciiTheme="majorHAnsi" w:hAnsiTheme="majorHAnsi" w:cs="Arial"/>
          <w:sz w:val="24"/>
          <w:szCs w:val="24"/>
        </w:rPr>
        <w:br/>
        <w:t xml:space="preserve">- Le traigo mi </w:t>
      </w:r>
      <w:r w:rsidRPr="006753F0">
        <w:rPr>
          <w:rStyle w:val="ilad"/>
          <w:rFonts w:asciiTheme="majorHAnsi" w:hAnsiTheme="majorHAnsi" w:cs="Arial"/>
          <w:sz w:val="24"/>
          <w:szCs w:val="24"/>
        </w:rPr>
        <w:t>currículum</w:t>
      </w:r>
      <w:r w:rsidRPr="006753F0">
        <w:rPr>
          <w:rFonts w:asciiTheme="majorHAnsi" w:hAnsiTheme="majorHAnsi" w:cs="Arial"/>
          <w:sz w:val="24"/>
          <w:szCs w:val="24"/>
        </w:rPr>
        <w:t xml:space="preserve"> para que lo vea.</w:t>
      </w:r>
      <w:r w:rsidRPr="006753F0">
        <w:rPr>
          <w:rFonts w:asciiTheme="majorHAnsi" w:hAnsiTheme="majorHAnsi" w:cs="Arial"/>
          <w:sz w:val="24"/>
          <w:szCs w:val="24"/>
        </w:rPr>
        <w:br/>
        <w:t xml:space="preserve">- ¿Usted está dispuesto a realizar </w:t>
      </w:r>
      <w:r w:rsidRPr="006753F0">
        <w:rPr>
          <w:rStyle w:val="ilad"/>
          <w:rFonts w:asciiTheme="majorHAnsi" w:hAnsiTheme="majorHAnsi" w:cs="Arial"/>
          <w:sz w:val="24"/>
          <w:szCs w:val="24"/>
        </w:rPr>
        <w:t>turnos</w:t>
      </w:r>
      <w:r w:rsidRPr="006753F0">
        <w:rPr>
          <w:rFonts w:asciiTheme="majorHAnsi" w:hAnsiTheme="majorHAnsi" w:cs="Arial"/>
          <w:sz w:val="24"/>
          <w:szCs w:val="24"/>
        </w:rPr>
        <w:t xml:space="preserve"> de noche? </w:t>
      </w:r>
      <w:r w:rsidRPr="006753F0">
        <w:rPr>
          <w:rFonts w:asciiTheme="majorHAnsi" w:hAnsiTheme="majorHAnsi" w:cs="Arial"/>
          <w:sz w:val="24"/>
          <w:szCs w:val="24"/>
        </w:rPr>
        <w:br/>
        <w:t xml:space="preserve">- Sí, no tengo ningún problema. </w:t>
      </w:r>
      <w:r w:rsidRPr="006753F0">
        <w:rPr>
          <w:rFonts w:asciiTheme="majorHAnsi" w:hAnsiTheme="majorHAnsi" w:cs="Arial"/>
          <w:sz w:val="24"/>
          <w:szCs w:val="24"/>
        </w:rPr>
        <w:br/>
        <w:t xml:space="preserve">- ¿Le importaría si pido antecedentes suyos en la última empresa que trabajó? </w:t>
      </w:r>
      <w:r w:rsidRPr="006753F0">
        <w:rPr>
          <w:rFonts w:asciiTheme="majorHAnsi" w:hAnsiTheme="majorHAnsi" w:cs="Arial"/>
          <w:sz w:val="24"/>
          <w:szCs w:val="24"/>
        </w:rPr>
        <w:br/>
        <w:t>- No, para nada.</w:t>
      </w:r>
    </w:p>
    <w:p w:rsidR="006753F0" w:rsidRDefault="006753F0" w:rsidP="006753F0">
      <w:pPr>
        <w:spacing w:after="0" w:line="240" w:lineRule="auto"/>
        <w:rPr>
          <w:rFonts w:asciiTheme="majorHAnsi" w:hAnsiTheme="majorHAnsi" w:cs="Arial"/>
          <w:sz w:val="24"/>
          <w:szCs w:val="24"/>
        </w:rPr>
      </w:pPr>
    </w:p>
    <w:p w:rsidR="006753F0" w:rsidRDefault="006753F0" w:rsidP="006753F0">
      <w:pPr>
        <w:spacing w:after="0" w:line="240" w:lineRule="auto"/>
        <w:rPr>
          <w:rFonts w:asciiTheme="majorHAnsi" w:hAnsiTheme="majorHAnsi" w:cs="Arial"/>
          <w:sz w:val="24"/>
          <w:szCs w:val="24"/>
        </w:rPr>
      </w:pPr>
    </w:p>
    <w:p w:rsidR="006753F0" w:rsidRPr="006753F0" w:rsidRDefault="006753F0" w:rsidP="006753F0">
      <w:pPr>
        <w:spacing w:after="0" w:line="240" w:lineRule="auto"/>
        <w:rPr>
          <w:rFonts w:asciiTheme="majorHAnsi" w:hAnsiTheme="majorHAnsi" w:cstheme="minorHAnsi"/>
          <w:b/>
          <w:sz w:val="24"/>
          <w:szCs w:val="24"/>
          <w:u w:val="single"/>
        </w:rPr>
      </w:pPr>
    </w:p>
    <w:p w:rsidR="006753F0" w:rsidRDefault="006753F0" w:rsidP="006753F0">
      <w:pPr>
        <w:spacing w:after="0" w:line="240" w:lineRule="auto"/>
        <w:rPr>
          <w:rFonts w:asciiTheme="majorHAnsi" w:hAnsiTheme="majorHAnsi" w:cs="Arial"/>
          <w:sz w:val="24"/>
          <w:szCs w:val="24"/>
        </w:rPr>
      </w:pPr>
    </w:p>
    <w:p w:rsidR="006753F0" w:rsidRDefault="006753F0" w:rsidP="006753F0">
      <w:pPr>
        <w:spacing w:after="0" w:line="240" w:lineRule="auto"/>
        <w:rPr>
          <w:rFonts w:asciiTheme="majorHAnsi" w:hAnsiTheme="majorHAnsi" w:cs="Arial"/>
          <w:sz w:val="24"/>
          <w:szCs w:val="24"/>
        </w:rPr>
      </w:pPr>
      <w:r w:rsidRPr="006753F0">
        <w:rPr>
          <w:rFonts w:asciiTheme="majorHAnsi" w:hAnsiTheme="majorHAnsi" w:cs="Arial"/>
          <w:sz w:val="24"/>
          <w:szCs w:val="24"/>
        </w:rPr>
        <w:lastRenderedPageBreak/>
        <w:t xml:space="preserve">-¿Cuál de las siguientes </w:t>
      </w:r>
      <w:r w:rsidRPr="006753F0">
        <w:rPr>
          <w:rStyle w:val="ilad"/>
          <w:rFonts w:asciiTheme="majorHAnsi" w:hAnsiTheme="majorHAnsi" w:cs="Arial"/>
          <w:sz w:val="24"/>
          <w:szCs w:val="24"/>
        </w:rPr>
        <w:t>afirmaciones</w:t>
      </w:r>
      <w:r w:rsidRPr="006753F0">
        <w:rPr>
          <w:rFonts w:asciiTheme="majorHAnsi" w:hAnsiTheme="majorHAnsi" w:cs="Arial"/>
          <w:sz w:val="24"/>
          <w:szCs w:val="24"/>
        </w:rPr>
        <w:t xml:space="preserve"> es correcta en relación con el diálogo </w:t>
      </w:r>
      <w:r w:rsidRPr="006753F0">
        <w:rPr>
          <w:rStyle w:val="ilad"/>
          <w:rFonts w:asciiTheme="majorHAnsi" w:hAnsiTheme="majorHAnsi" w:cs="Arial"/>
          <w:sz w:val="24"/>
          <w:szCs w:val="24"/>
        </w:rPr>
        <w:t>anterior</w:t>
      </w:r>
      <w:r w:rsidRPr="006753F0">
        <w:rPr>
          <w:rFonts w:asciiTheme="majorHAnsi" w:hAnsiTheme="majorHAnsi" w:cs="Arial"/>
          <w:sz w:val="24"/>
          <w:szCs w:val="24"/>
        </w:rPr>
        <w:t xml:space="preserve">? </w:t>
      </w: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space="708"/>
          <w:docGrid w:linePitch="360"/>
        </w:sectPr>
      </w:pPr>
      <w:r w:rsidRPr="006753F0">
        <w:rPr>
          <w:rFonts w:asciiTheme="majorHAnsi" w:hAnsiTheme="majorHAnsi" w:cs="Arial"/>
          <w:sz w:val="24"/>
          <w:szCs w:val="24"/>
        </w:rPr>
        <w:t xml:space="preserve">I. Existe una relación asimétrica entre ambos interlocutores. </w:t>
      </w:r>
      <w:r w:rsidRPr="006753F0">
        <w:rPr>
          <w:rFonts w:asciiTheme="majorHAnsi" w:hAnsiTheme="majorHAnsi" w:cs="Arial"/>
          <w:sz w:val="24"/>
          <w:szCs w:val="24"/>
        </w:rPr>
        <w:br/>
        <w:t xml:space="preserve">II. Se utiliza un registro formal de habla. </w:t>
      </w:r>
      <w:r w:rsidRPr="006753F0">
        <w:rPr>
          <w:rFonts w:asciiTheme="majorHAnsi" w:hAnsiTheme="majorHAnsi" w:cs="Arial"/>
          <w:sz w:val="24"/>
          <w:szCs w:val="24"/>
        </w:rPr>
        <w:br/>
        <w:t>III. Se utilizan en él algunas</w:t>
      </w:r>
      <w:r>
        <w:rPr>
          <w:rFonts w:asciiTheme="majorHAnsi" w:hAnsiTheme="majorHAnsi" w:cs="Arial"/>
          <w:sz w:val="24"/>
          <w:szCs w:val="24"/>
        </w:rPr>
        <w:t xml:space="preserve"> expresiones de norma inculta. </w:t>
      </w:r>
      <w:r w:rsidRPr="006753F0">
        <w:rPr>
          <w:rFonts w:asciiTheme="majorHAnsi" w:hAnsiTheme="majorHAnsi" w:cs="Arial"/>
          <w:sz w:val="24"/>
          <w:szCs w:val="24"/>
        </w:rPr>
        <w:br/>
      </w: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num="2" w:space="708"/>
          <w:docGrid w:linePitch="360"/>
        </w:sectPr>
      </w:pPr>
      <w:r w:rsidRPr="006753F0">
        <w:rPr>
          <w:rFonts w:asciiTheme="majorHAnsi" w:hAnsiTheme="majorHAnsi" w:cs="Arial"/>
          <w:sz w:val="24"/>
          <w:szCs w:val="24"/>
        </w:rPr>
        <w:lastRenderedPageBreak/>
        <w:t xml:space="preserve">A. Solo I. </w:t>
      </w:r>
      <w:r w:rsidRPr="006753F0">
        <w:rPr>
          <w:rFonts w:asciiTheme="majorHAnsi" w:hAnsiTheme="majorHAnsi" w:cs="Arial"/>
          <w:sz w:val="24"/>
          <w:szCs w:val="24"/>
        </w:rPr>
        <w:br/>
        <w:t xml:space="preserve">B. Solo II. </w:t>
      </w:r>
      <w:r w:rsidRPr="006753F0">
        <w:rPr>
          <w:rFonts w:asciiTheme="majorHAnsi" w:hAnsiTheme="majorHAnsi" w:cs="Arial"/>
          <w:sz w:val="24"/>
          <w:szCs w:val="24"/>
        </w:rPr>
        <w:br/>
      </w:r>
      <w:r w:rsidRPr="006753F0">
        <w:rPr>
          <w:rFonts w:asciiTheme="majorHAnsi" w:hAnsiTheme="majorHAnsi" w:cs="Arial"/>
          <w:sz w:val="24"/>
          <w:szCs w:val="24"/>
        </w:rPr>
        <w:lastRenderedPageBreak/>
        <w:t xml:space="preserve">C. Solo III. </w:t>
      </w:r>
      <w:r w:rsidRPr="006753F0">
        <w:rPr>
          <w:rFonts w:asciiTheme="majorHAnsi" w:hAnsiTheme="majorHAnsi" w:cs="Arial"/>
          <w:sz w:val="24"/>
          <w:szCs w:val="24"/>
        </w:rPr>
        <w:br/>
        <w:t xml:space="preserve">D. Solo I y II. </w:t>
      </w:r>
      <w:r w:rsidRPr="006753F0">
        <w:rPr>
          <w:rFonts w:asciiTheme="majorHAnsi" w:hAnsiTheme="majorHAnsi" w:cs="Arial"/>
          <w:sz w:val="24"/>
          <w:szCs w:val="24"/>
        </w:rPr>
        <w:br/>
      </w: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space="708"/>
          <w:docGrid w:linePitch="360"/>
        </w:sectPr>
      </w:pPr>
      <w:r w:rsidRPr="006753F0">
        <w:rPr>
          <w:rFonts w:asciiTheme="majorHAnsi" w:hAnsiTheme="majorHAnsi" w:cs="Arial"/>
          <w:sz w:val="24"/>
          <w:szCs w:val="24"/>
        </w:rPr>
        <w:lastRenderedPageBreak/>
        <w:br/>
        <w:t xml:space="preserve">3.-“Corresponde al intercambio comunicativo de ideas y resulta útil para el </w:t>
      </w:r>
      <w:r w:rsidRPr="006753F0">
        <w:rPr>
          <w:rStyle w:val="ilad"/>
          <w:rFonts w:asciiTheme="majorHAnsi" w:hAnsiTheme="majorHAnsi" w:cs="Arial"/>
          <w:sz w:val="24"/>
          <w:szCs w:val="24"/>
        </w:rPr>
        <w:t>desarrollo</w:t>
      </w:r>
      <w:r w:rsidRPr="006753F0">
        <w:rPr>
          <w:rFonts w:asciiTheme="majorHAnsi" w:hAnsiTheme="majorHAnsi" w:cs="Arial"/>
          <w:sz w:val="24"/>
          <w:szCs w:val="24"/>
        </w:rPr>
        <w:t xml:space="preserve"> intelectual, pues constituye un espontáneo y activo </w:t>
      </w:r>
      <w:r w:rsidRPr="006753F0">
        <w:rPr>
          <w:rStyle w:val="ilad"/>
          <w:rFonts w:asciiTheme="majorHAnsi" w:hAnsiTheme="majorHAnsi" w:cs="Arial"/>
          <w:sz w:val="24"/>
          <w:szCs w:val="24"/>
        </w:rPr>
        <w:t>ejercicio</w:t>
      </w:r>
      <w:r w:rsidRPr="006753F0">
        <w:rPr>
          <w:rFonts w:asciiTheme="majorHAnsi" w:hAnsiTheme="majorHAnsi" w:cs="Arial"/>
          <w:sz w:val="24"/>
          <w:szCs w:val="24"/>
        </w:rPr>
        <w:t xml:space="preserve"> mental de las facultades humanas. Es absolutamente libre en relación con los temas que se tratan y la duración de las intervenciones de los hablantes, es la forma más espontáne</w:t>
      </w:r>
      <w:r>
        <w:rPr>
          <w:rFonts w:asciiTheme="majorHAnsi" w:hAnsiTheme="majorHAnsi" w:cs="Arial"/>
          <w:sz w:val="24"/>
          <w:szCs w:val="24"/>
        </w:rPr>
        <w:t xml:space="preserve">a y natural de comunicarse”. </w:t>
      </w:r>
      <w:r>
        <w:rPr>
          <w:rFonts w:asciiTheme="majorHAnsi" w:hAnsiTheme="majorHAnsi" w:cs="Arial"/>
          <w:sz w:val="24"/>
          <w:szCs w:val="24"/>
        </w:rPr>
        <w:br/>
      </w:r>
      <w:r w:rsidRPr="006753F0">
        <w:rPr>
          <w:rFonts w:asciiTheme="majorHAnsi" w:hAnsiTheme="majorHAnsi" w:cs="Arial"/>
          <w:sz w:val="24"/>
          <w:szCs w:val="24"/>
        </w:rPr>
        <w:t xml:space="preserve">-La anterior definición se refiere al concepto de: </w:t>
      </w:r>
      <w:r w:rsidRPr="006753F0">
        <w:rPr>
          <w:rFonts w:asciiTheme="majorHAnsi" w:hAnsiTheme="majorHAnsi" w:cs="Arial"/>
          <w:sz w:val="24"/>
          <w:szCs w:val="24"/>
        </w:rPr>
        <w:br/>
      </w: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num="2" w:space="708"/>
          <w:docGrid w:linePitch="360"/>
        </w:sectPr>
      </w:pPr>
      <w:r w:rsidRPr="006753F0">
        <w:rPr>
          <w:rFonts w:asciiTheme="majorHAnsi" w:hAnsiTheme="majorHAnsi" w:cs="Arial"/>
          <w:sz w:val="24"/>
          <w:szCs w:val="24"/>
        </w:rPr>
        <w:lastRenderedPageBreak/>
        <w:t xml:space="preserve">A. discusión </w:t>
      </w:r>
      <w:r w:rsidRPr="006753F0">
        <w:rPr>
          <w:rFonts w:asciiTheme="majorHAnsi" w:hAnsiTheme="majorHAnsi" w:cs="Arial"/>
          <w:sz w:val="24"/>
          <w:szCs w:val="24"/>
        </w:rPr>
        <w:br/>
        <w:t xml:space="preserve">B. debate. </w:t>
      </w:r>
      <w:r w:rsidRPr="006753F0">
        <w:rPr>
          <w:rFonts w:asciiTheme="majorHAnsi" w:hAnsiTheme="majorHAnsi" w:cs="Arial"/>
          <w:sz w:val="24"/>
          <w:szCs w:val="24"/>
        </w:rPr>
        <w:br/>
      </w:r>
      <w:r w:rsidRPr="006753F0">
        <w:rPr>
          <w:rFonts w:asciiTheme="majorHAnsi" w:hAnsiTheme="majorHAnsi" w:cs="Arial"/>
          <w:sz w:val="24"/>
          <w:szCs w:val="24"/>
        </w:rPr>
        <w:lastRenderedPageBreak/>
        <w:t xml:space="preserve">C. entrevista. </w:t>
      </w:r>
      <w:r w:rsidRPr="006753F0">
        <w:rPr>
          <w:rFonts w:asciiTheme="majorHAnsi" w:hAnsiTheme="majorHAnsi" w:cs="Arial"/>
          <w:sz w:val="24"/>
          <w:szCs w:val="24"/>
        </w:rPr>
        <w:br/>
        <w:t>D. conversación</w:t>
      </w:r>
    </w:p>
    <w:p w:rsidR="006753F0" w:rsidRDefault="006753F0" w:rsidP="006753F0">
      <w:pPr>
        <w:spacing w:after="0" w:line="240" w:lineRule="auto"/>
        <w:rPr>
          <w:rFonts w:asciiTheme="majorHAnsi" w:hAnsiTheme="majorHAnsi" w:cs="Arial"/>
          <w:sz w:val="24"/>
          <w:szCs w:val="24"/>
        </w:rPr>
      </w:pP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space="708"/>
          <w:docGrid w:linePitch="360"/>
        </w:sectPr>
      </w:pPr>
      <w:r>
        <w:rPr>
          <w:rFonts w:asciiTheme="majorHAnsi" w:hAnsiTheme="majorHAnsi" w:cs="Arial"/>
          <w:sz w:val="24"/>
          <w:szCs w:val="24"/>
        </w:rPr>
        <w:t>4</w:t>
      </w:r>
      <w:r w:rsidRPr="006753F0">
        <w:rPr>
          <w:rFonts w:asciiTheme="majorHAnsi" w:hAnsiTheme="majorHAnsi" w:cs="Arial"/>
          <w:sz w:val="24"/>
          <w:szCs w:val="24"/>
        </w:rPr>
        <w:t>.-“Es planificada, es programada se puede definir como una conversación dirigida hacia la obtención de información sobre algún tema específico o sobre aspectos seleccionados previamente”</w:t>
      </w:r>
      <w:r w:rsidRPr="006753F0">
        <w:rPr>
          <w:rFonts w:asciiTheme="majorHAnsi" w:hAnsiTheme="majorHAnsi" w:cs="Arial"/>
          <w:sz w:val="24"/>
          <w:szCs w:val="24"/>
        </w:rPr>
        <w:br/>
        <w:t>-La anterior definición se refiere al concepto de:</w:t>
      </w:r>
      <w:r w:rsidRPr="006753F0">
        <w:rPr>
          <w:rFonts w:asciiTheme="majorHAnsi" w:hAnsiTheme="majorHAnsi" w:cs="Arial"/>
          <w:sz w:val="24"/>
          <w:szCs w:val="24"/>
        </w:rPr>
        <w:br/>
      </w:r>
    </w:p>
    <w:p w:rsidR="006753F0" w:rsidRDefault="006753F0" w:rsidP="006753F0">
      <w:pPr>
        <w:spacing w:after="0" w:line="240" w:lineRule="auto"/>
        <w:rPr>
          <w:rFonts w:asciiTheme="majorHAnsi" w:hAnsiTheme="majorHAnsi" w:cs="Arial"/>
          <w:sz w:val="24"/>
          <w:szCs w:val="24"/>
        </w:rPr>
      </w:pPr>
    </w:p>
    <w:p w:rsidR="006753F0" w:rsidRDefault="006753F0" w:rsidP="006753F0">
      <w:pPr>
        <w:spacing w:after="0" w:line="240" w:lineRule="auto"/>
        <w:rPr>
          <w:rFonts w:asciiTheme="majorHAnsi" w:hAnsiTheme="majorHAnsi" w:cs="Arial"/>
          <w:sz w:val="24"/>
          <w:szCs w:val="24"/>
        </w:rPr>
        <w:sectPr w:rsidR="006753F0" w:rsidSect="006753F0">
          <w:type w:val="continuous"/>
          <w:pgSz w:w="12240" w:h="15840"/>
          <w:pgMar w:top="720" w:right="720" w:bottom="720" w:left="720" w:header="708" w:footer="708" w:gutter="0"/>
          <w:cols w:num="2" w:space="708"/>
          <w:docGrid w:linePitch="360"/>
        </w:sectPr>
      </w:pPr>
    </w:p>
    <w:p w:rsidR="006753F0" w:rsidRPr="006753F0" w:rsidRDefault="006753F0" w:rsidP="006753F0">
      <w:pPr>
        <w:spacing w:after="0" w:line="240" w:lineRule="auto"/>
        <w:rPr>
          <w:rFonts w:asciiTheme="majorHAnsi" w:hAnsiTheme="majorHAnsi" w:cstheme="minorHAnsi"/>
          <w:sz w:val="24"/>
          <w:szCs w:val="24"/>
        </w:rPr>
      </w:pPr>
      <w:r w:rsidRPr="006753F0">
        <w:rPr>
          <w:rFonts w:asciiTheme="majorHAnsi" w:hAnsiTheme="majorHAnsi" w:cs="Arial"/>
          <w:sz w:val="24"/>
          <w:szCs w:val="24"/>
        </w:rPr>
        <w:lastRenderedPageBreak/>
        <w:t xml:space="preserve">A. debate. </w:t>
      </w:r>
      <w:r w:rsidRPr="006753F0">
        <w:rPr>
          <w:rFonts w:asciiTheme="majorHAnsi" w:hAnsiTheme="majorHAnsi" w:cs="Arial"/>
          <w:sz w:val="24"/>
          <w:szCs w:val="24"/>
        </w:rPr>
        <w:br/>
        <w:t>B. conversación.</w:t>
      </w:r>
      <w:r w:rsidRPr="006753F0">
        <w:rPr>
          <w:rFonts w:asciiTheme="majorHAnsi" w:hAnsiTheme="majorHAnsi" w:cs="Arial"/>
          <w:sz w:val="24"/>
          <w:szCs w:val="24"/>
        </w:rPr>
        <w:br/>
        <w:t>C. discusión.</w:t>
      </w:r>
      <w:r w:rsidRPr="006753F0">
        <w:rPr>
          <w:rFonts w:asciiTheme="majorHAnsi" w:hAnsiTheme="majorHAnsi" w:cs="Arial"/>
          <w:sz w:val="24"/>
          <w:szCs w:val="24"/>
        </w:rPr>
        <w:br/>
        <w:t>D. entrevista.</w:t>
      </w:r>
    </w:p>
    <w:sectPr w:rsidR="006753F0" w:rsidRPr="006753F0" w:rsidSect="006753F0">
      <w:type w:val="continuous"/>
      <w:pgSz w:w="12240" w:h="15840"/>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711"/>
    <w:multiLevelType w:val="hybridMultilevel"/>
    <w:tmpl w:val="397840EC"/>
    <w:lvl w:ilvl="0" w:tplc="930CCD80">
      <w:start w:val="1"/>
      <w:numFmt w:val="upperRoman"/>
      <w:lvlText w:val="%1."/>
      <w:lvlJc w:val="left"/>
      <w:pPr>
        <w:ind w:left="780" w:hanging="72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
    <w:nsid w:val="33FC1240"/>
    <w:multiLevelType w:val="multilevel"/>
    <w:tmpl w:val="AA7867C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810B9"/>
    <w:rsid w:val="00071497"/>
    <w:rsid w:val="002672B8"/>
    <w:rsid w:val="006753F0"/>
    <w:rsid w:val="006B5CB7"/>
    <w:rsid w:val="00866A9F"/>
    <w:rsid w:val="008B13E1"/>
    <w:rsid w:val="00913388"/>
    <w:rsid w:val="00A80C84"/>
    <w:rsid w:val="00A810B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9F"/>
  </w:style>
  <w:style w:type="paragraph" w:styleId="Ttulo1">
    <w:name w:val="heading 1"/>
    <w:basedOn w:val="Default"/>
    <w:next w:val="Default"/>
    <w:link w:val="Ttulo1Car"/>
    <w:uiPriority w:val="99"/>
    <w:qFormat/>
    <w:rsid w:val="00A810B9"/>
    <w:pPr>
      <w:outlineLvl w:val="0"/>
    </w:pPr>
    <w:rPr>
      <w:rFonts w:cstheme="minorBidi"/>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10B9"/>
    <w:rPr>
      <w:color w:val="0248B0"/>
      <w:u w:val="single"/>
    </w:rPr>
  </w:style>
  <w:style w:type="paragraph" w:customStyle="1" w:styleId="Default">
    <w:name w:val="Default"/>
    <w:rsid w:val="00A810B9"/>
    <w:pPr>
      <w:autoSpaceDE w:val="0"/>
      <w:autoSpaceDN w:val="0"/>
      <w:adjustRightInd w:val="0"/>
      <w:spacing w:after="0" w:line="240" w:lineRule="auto"/>
    </w:pPr>
    <w:rPr>
      <w:rFonts w:ascii="Verdana" w:hAnsi="Verdana" w:cs="Verdana"/>
      <w:color w:val="000000"/>
      <w:sz w:val="24"/>
      <w:szCs w:val="24"/>
    </w:rPr>
  </w:style>
  <w:style w:type="character" w:customStyle="1" w:styleId="Ttulo1Car">
    <w:name w:val="Título 1 Car"/>
    <w:basedOn w:val="Fuentedeprrafopredeter"/>
    <w:link w:val="Ttulo1"/>
    <w:uiPriority w:val="99"/>
    <w:rsid w:val="00A810B9"/>
    <w:rPr>
      <w:rFonts w:ascii="Verdana" w:hAnsi="Verdana"/>
      <w:sz w:val="24"/>
      <w:szCs w:val="24"/>
    </w:rPr>
  </w:style>
  <w:style w:type="paragraph" w:styleId="Textodeglobo">
    <w:name w:val="Balloon Text"/>
    <w:basedOn w:val="Normal"/>
    <w:link w:val="TextodegloboCar"/>
    <w:uiPriority w:val="99"/>
    <w:semiHidden/>
    <w:unhideWhenUsed/>
    <w:rsid w:val="00A810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0B9"/>
    <w:rPr>
      <w:rFonts w:ascii="Tahoma" w:hAnsi="Tahoma" w:cs="Tahoma"/>
      <w:sz w:val="16"/>
      <w:szCs w:val="16"/>
    </w:rPr>
  </w:style>
  <w:style w:type="paragraph" w:styleId="Prrafodelista">
    <w:name w:val="List Paragraph"/>
    <w:basedOn w:val="Normal"/>
    <w:uiPriority w:val="34"/>
    <w:qFormat/>
    <w:rsid w:val="006B5CB7"/>
    <w:pPr>
      <w:ind w:left="720"/>
      <w:contextualSpacing/>
    </w:pPr>
  </w:style>
  <w:style w:type="character" w:customStyle="1" w:styleId="ilad">
    <w:name w:val="il_ad"/>
    <w:basedOn w:val="Fuentedeprrafopredeter"/>
    <w:rsid w:val="006753F0"/>
  </w:style>
</w:styles>
</file>

<file path=word/webSettings.xml><?xml version="1.0" encoding="utf-8"?>
<w:webSettings xmlns:r="http://schemas.openxmlformats.org/officeDocument/2006/relationships" xmlns:w="http://schemas.openxmlformats.org/wordprocessingml/2006/main">
  <w:divs>
    <w:div w:id="1478113003">
      <w:bodyDiv w:val="1"/>
      <w:marLeft w:val="0"/>
      <w:marRight w:val="0"/>
      <w:marTop w:val="0"/>
      <w:marBottom w:val="0"/>
      <w:divBdr>
        <w:top w:val="none" w:sz="0" w:space="0" w:color="auto"/>
        <w:left w:val="none" w:sz="0" w:space="0" w:color="auto"/>
        <w:bottom w:val="none" w:sz="0" w:space="0" w:color="auto"/>
        <w:right w:val="none" w:sz="0" w:space="0" w:color="auto"/>
      </w:divBdr>
      <w:divsChild>
        <w:div w:id="1193566988">
          <w:marLeft w:val="0"/>
          <w:marRight w:val="0"/>
          <w:marTop w:val="0"/>
          <w:marBottom w:val="0"/>
          <w:divBdr>
            <w:top w:val="none" w:sz="0" w:space="0" w:color="auto"/>
            <w:left w:val="none" w:sz="0" w:space="0" w:color="auto"/>
            <w:bottom w:val="none" w:sz="0" w:space="0" w:color="auto"/>
            <w:right w:val="none" w:sz="0" w:space="0" w:color="auto"/>
          </w:divBdr>
          <w:divsChild>
            <w:div w:id="1646812155">
              <w:marLeft w:val="0"/>
              <w:marRight w:val="0"/>
              <w:marTop w:val="0"/>
              <w:marBottom w:val="0"/>
              <w:divBdr>
                <w:top w:val="none" w:sz="0" w:space="0" w:color="auto"/>
                <w:left w:val="none" w:sz="0" w:space="0" w:color="auto"/>
                <w:bottom w:val="none" w:sz="0" w:space="0" w:color="auto"/>
                <w:right w:val="none" w:sz="0" w:space="0" w:color="auto"/>
              </w:divBdr>
              <w:divsChild>
                <w:div w:id="666516203">
                  <w:marLeft w:val="0"/>
                  <w:marRight w:val="0"/>
                  <w:marTop w:val="0"/>
                  <w:marBottom w:val="0"/>
                  <w:divBdr>
                    <w:top w:val="none" w:sz="0" w:space="0" w:color="auto"/>
                    <w:left w:val="none" w:sz="0" w:space="0" w:color="auto"/>
                    <w:bottom w:val="none" w:sz="0" w:space="0" w:color="auto"/>
                    <w:right w:val="none" w:sz="0" w:space="0" w:color="auto"/>
                  </w:divBdr>
                  <w:divsChild>
                    <w:div w:id="1971978978">
                      <w:marLeft w:val="0"/>
                      <w:marRight w:val="0"/>
                      <w:marTop w:val="0"/>
                      <w:marBottom w:val="0"/>
                      <w:divBdr>
                        <w:top w:val="none" w:sz="0" w:space="0" w:color="auto"/>
                        <w:left w:val="none" w:sz="0" w:space="0" w:color="auto"/>
                        <w:bottom w:val="none" w:sz="0" w:space="0" w:color="auto"/>
                        <w:right w:val="none" w:sz="0" w:space="0" w:color="auto"/>
                      </w:divBdr>
                      <w:divsChild>
                        <w:div w:id="593562451">
                          <w:marLeft w:val="0"/>
                          <w:marRight w:val="0"/>
                          <w:marTop w:val="0"/>
                          <w:marBottom w:val="0"/>
                          <w:divBdr>
                            <w:top w:val="none" w:sz="0" w:space="0" w:color="auto"/>
                            <w:left w:val="none" w:sz="0" w:space="0" w:color="auto"/>
                            <w:bottom w:val="none" w:sz="0" w:space="0" w:color="auto"/>
                            <w:right w:val="none" w:sz="0" w:space="0" w:color="auto"/>
                          </w:divBdr>
                          <w:divsChild>
                            <w:div w:id="17866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0/cani/cani.shtml" TargetMode="External"/><Relationship Id="rId13" Type="http://schemas.openxmlformats.org/officeDocument/2006/relationships/hyperlink" Target="http://www.monografias.com/trabajos36/signos-simbolos/signos-simbolos.shtml" TargetMode="External"/><Relationship Id="rId18"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http://www.monografias.com/trabajos12/fundteo/fundteo.shtml" TargetMode="External"/><Relationship Id="rId12" Type="http://schemas.openxmlformats.org/officeDocument/2006/relationships/hyperlink" Target="http://www.monografias.com/trabajos/seguinfo/seguinfo.shtml"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monografias.com/trabajos11/norma/norma.shtml" TargetMode="External"/><Relationship Id="rId5" Type="http://schemas.openxmlformats.org/officeDocument/2006/relationships/image" Target="media/image1.png"/><Relationship Id="rId15" Type="http://schemas.openxmlformats.org/officeDocument/2006/relationships/image" Target="media/image3.wmf"/><Relationship Id="rId10" Type="http://schemas.openxmlformats.org/officeDocument/2006/relationships/hyperlink" Target="http://www.monografias.com/trabajos16/espacio-tiempo/espacio-tiempo.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11/teosis/teosis.shtml" TargetMode="External"/><Relationship Id="rId14" Type="http://schemas.openxmlformats.org/officeDocument/2006/relationships/hyperlink" Target="http://www.monografias.com/trabajos910/comunidades-de-hombres/comunidades-de-hombr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1663</Words>
  <Characters>9148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Arenas</dc:creator>
  <cp:lastModifiedBy>Diane Arenas</cp:lastModifiedBy>
  <cp:revision>1</cp:revision>
  <dcterms:created xsi:type="dcterms:W3CDTF">2011-11-01T08:05:00Z</dcterms:created>
  <dcterms:modified xsi:type="dcterms:W3CDTF">2011-11-01T09:43:00Z</dcterms:modified>
</cp:coreProperties>
</file>